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EA84" w14:textId="77777777" w:rsidR="000B1E97" w:rsidRDefault="000B1E97">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5793A4C4" w14:textId="77777777" w:rsidR="000B1E97" w:rsidRDefault="0099296F">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2B8693B2" wp14:editId="64DCD167">
            <wp:extent cx="4472305"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2305" cy="480060"/>
                    </a:xfrm>
                    <a:prstGeom prst="rect">
                      <a:avLst/>
                    </a:prstGeom>
                    <a:noFill/>
                    <a:ln>
                      <a:noFill/>
                    </a:ln>
                  </pic:spPr>
                </pic:pic>
              </a:graphicData>
            </a:graphic>
          </wp:inline>
        </w:drawing>
      </w:r>
      <w:r w:rsidR="000B1E97">
        <w:rPr>
          <w:sz w:val="24"/>
          <w:szCs w:val="24"/>
        </w:rPr>
        <w:t xml:space="preserve"> </w:t>
      </w:r>
      <w:r w:rsidR="000B1E97">
        <w:rPr>
          <w:sz w:val="24"/>
          <w:szCs w:val="24"/>
        </w:rPr>
        <w:br/>
      </w:r>
      <w:r w:rsidR="000B1E97">
        <w:rPr>
          <w:sz w:val="24"/>
          <w:szCs w:val="24"/>
        </w:rPr>
        <w:br/>
      </w:r>
      <w:r w:rsidR="000B1E97">
        <w:rPr>
          <w:sz w:val="24"/>
          <w:szCs w:val="24"/>
        </w:rPr>
        <w:br/>
      </w:r>
      <w:r w:rsidR="000B1E97">
        <w:rPr>
          <w:sz w:val="24"/>
          <w:szCs w:val="24"/>
        </w:rPr>
        <w:br/>
      </w:r>
      <w:r w:rsidR="000B1E97">
        <w:rPr>
          <w:sz w:val="24"/>
          <w:szCs w:val="24"/>
        </w:rPr>
        <w:br/>
      </w:r>
    </w:p>
    <w:p w14:paraId="5624D2BC" w14:textId="77777777" w:rsidR="000B1E97" w:rsidRDefault="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5DB566D6" w14:textId="77777777" w:rsidR="000B1E97" w:rsidRDefault="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5DAC934E" w14:textId="77777777" w:rsidR="000049B4" w:rsidRDefault="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3DC8BBB8" w14:textId="77777777" w:rsidR="000049B4" w:rsidRDefault="000049B4">
      <w:pPr>
        <w:widowControl w:val="0"/>
        <w:autoSpaceDE w:val="0"/>
        <w:autoSpaceDN w:val="0"/>
        <w:adjustRightInd w:val="0"/>
        <w:spacing w:before="20" w:after="20" w:line="240" w:lineRule="atLeast"/>
        <w:ind w:left="57" w:right="57"/>
        <w:jc w:val="center"/>
        <w:rPr>
          <w:sz w:val="24"/>
          <w:szCs w:val="24"/>
        </w:rPr>
      </w:pPr>
    </w:p>
    <w:p w14:paraId="3317D3C8" w14:textId="77777777" w:rsidR="000049B4" w:rsidRDefault="000049B4">
      <w:pPr>
        <w:widowControl w:val="0"/>
        <w:autoSpaceDE w:val="0"/>
        <w:autoSpaceDN w:val="0"/>
        <w:adjustRightInd w:val="0"/>
        <w:spacing w:before="20" w:after="20" w:line="240" w:lineRule="atLeast"/>
        <w:ind w:left="57" w:right="57"/>
        <w:jc w:val="center"/>
        <w:rPr>
          <w:sz w:val="24"/>
          <w:szCs w:val="24"/>
        </w:rPr>
      </w:pPr>
    </w:p>
    <w:p w14:paraId="34246ACF" w14:textId="77777777" w:rsidR="000049B4" w:rsidRDefault="000049B4">
      <w:pPr>
        <w:widowControl w:val="0"/>
        <w:autoSpaceDE w:val="0"/>
        <w:autoSpaceDN w:val="0"/>
        <w:adjustRightInd w:val="0"/>
        <w:spacing w:before="20" w:after="20" w:line="240" w:lineRule="atLeast"/>
        <w:ind w:left="57" w:right="57"/>
        <w:jc w:val="center"/>
        <w:rPr>
          <w:sz w:val="24"/>
          <w:szCs w:val="24"/>
        </w:rPr>
      </w:pPr>
    </w:p>
    <w:p w14:paraId="13371934" w14:textId="409C0DC3" w:rsidR="000B1E97" w:rsidRDefault="000B1E97">
      <w:pPr>
        <w:widowControl w:val="0"/>
        <w:autoSpaceDE w:val="0"/>
        <w:autoSpaceDN w:val="0"/>
        <w:adjustRightInd w:val="0"/>
        <w:spacing w:before="20" w:after="20" w:line="240" w:lineRule="atLeast"/>
        <w:ind w:left="57" w:right="57"/>
        <w:jc w:val="center"/>
        <w:rPr>
          <w:sz w:val="24"/>
          <w:szCs w:val="24"/>
        </w:rPr>
      </w:pPr>
      <w:r>
        <w:rPr>
          <w:sz w:val="24"/>
          <w:szCs w:val="24"/>
        </w:rPr>
        <w:br/>
      </w:r>
    </w:p>
    <w:p w14:paraId="43CEA43A" w14:textId="77777777" w:rsidR="000B1E97" w:rsidRDefault="000B1E9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Computer Science Program Report</w:t>
      </w:r>
    </w:p>
    <w:p w14:paraId="697F11B8" w14:textId="77777777" w:rsidR="000B1E97" w:rsidRDefault="000B1E9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4AD7B914" w14:textId="77777777" w:rsidR="000B1E97" w:rsidRDefault="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50E40A0F" w14:textId="77777777" w:rsidR="000B1E97" w:rsidRDefault="000B1E97">
      <w:pPr>
        <w:widowControl w:val="0"/>
        <w:autoSpaceDE w:val="0"/>
        <w:autoSpaceDN w:val="0"/>
        <w:adjustRightInd w:val="0"/>
        <w:spacing w:before="200" w:after="200" w:line="240" w:lineRule="atLeast"/>
        <w:ind w:left="57" w:right="57"/>
        <w:jc w:val="center"/>
        <w:rPr>
          <w:sz w:val="24"/>
          <w:szCs w:val="24"/>
        </w:rPr>
      </w:pPr>
    </w:p>
    <w:p w14:paraId="47CEAF2E" w14:textId="77777777" w:rsidR="000B1E97" w:rsidRDefault="000B1E97" w:rsidP="000049B4">
      <w:pPr>
        <w:widowControl w:val="0"/>
        <w:autoSpaceDE w:val="0"/>
        <w:autoSpaceDN w:val="0"/>
        <w:adjustRightInd w:val="0"/>
        <w:spacing w:before="200" w:after="200" w:line="240" w:lineRule="atLeast"/>
        <w:ind w:right="57"/>
        <w:rPr>
          <w:sz w:val="24"/>
          <w:szCs w:val="24"/>
        </w:rPr>
      </w:pPr>
    </w:p>
    <w:p w14:paraId="5F2341D1" w14:textId="77777777" w:rsidR="000B1E97" w:rsidRDefault="000B1E97">
      <w:pPr>
        <w:widowControl w:val="0"/>
        <w:autoSpaceDE w:val="0"/>
        <w:autoSpaceDN w:val="0"/>
        <w:adjustRightInd w:val="0"/>
        <w:spacing w:before="200" w:after="200" w:line="240" w:lineRule="atLeast"/>
        <w:ind w:left="57" w:right="57"/>
        <w:jc w:val="center"/>
        <w:rPr>
          <w:sz w:val="24"/>
          <w:szCs w:val="24"/>
        </w:rPr>
      </w:pPr>
    </w:p>
    <w:p w14:paraId="66A0C684" w14:textId="77777777" w:rsidR="000B1E97" w:rsidRDefault="000B1E97">
      <w:pPr>
        <w:widowControl w:val="0"/>
        <w:autoSpaceDE w:val="0"/>
        <w:autoSpaceDN w:val="0"/>
        <w:adjustRightInd w:val="0"/>
        <w:spacing w:before="200" w:after="200" w:line="240" w:lineRule="atLeast"/>
        <w:ind w:left="57" w:right="57"/>
        <w:jc w:val="center"/>
        <w:rPr>
          <w:sz w:val="24"/>
          <w:szCs w:val="24"/>
        </w:rPr>
      </w:pPr>
    </w:p>
    <w:p w14:paraId="40EC9CC1" w14:textId="77777777" w:rsidR="000B1E97" w:rsidRDefault="000B1E97">
      <w:pPr>
        <w:widowControl w:val="0"/>
        <w:autoSpaceDE w:val="0"/>
        <w:autoSpaceDN w:val="0"/>
        <w:adjustRightInd w:val="0"/>
        <w:spacing w:before="200" w:after="200" w:line="240" w:lineRule="atLeast"/>
        <w:ind w:left="57" w:right="57"/>
        <w:jc w:val="center"/>
        <w:rPr>
          <w:sz w:val="24"/>
          <w:szCs w:val="24"/>
        </w:rPr>
      </w:pPr>
    </w:p>
    <w:p w14:paraId="50467A0B" w14:textId="77777777" w:rsidR="000B1E97" w:rsidRDefault="000B1E97">
      <w:pPr>
        <w:widowControl w:val="0"/>
        <w:autoSpaceDE w:val="0"/>
        <w:autoSpaceDN w:val="0"/>
        <w:adjustRightInd w:val="0"/>
        <w:spacing w:before="200" w:after="200" w:line="240" w:lineRule="atLeast"/>
        <w:ind w:left="57" w:right="57"/>
        <w:jc w:val="center"/>
        <w:rPr>
          <w:sz w:val="24"/>
          <w:szCs w:val="24"/>
        </w:rPr>
      </w:pPr>
    </w:p>
    <w:p w14:paraId="17C87B0B" w14:textId="77777777" w:rsidR="000049B4" w:rsidRDefault="000049B4">
      <w:pPr>
        <w:widowControl w:val="0"/>
        <w:autoSpaceDE w:val="0"/>
        <w:autoSpaceDN w:val="0"/>
        <w:adjustRightInd w:val="0"/>
        <w:spacing w:before="200" w:after="200" w:line="240" w:lineRule="atLeast"/>
        <w:ind w:left="57" w:right="57"/>
        <w:jc w:val="center"/>
        <w:rPr>
          <w:sz w:val="24"/>
          <w:szCs w:val="24"/>
        </w:rPr>
      </w:pPr>
    </w:p>
    <w:p w14:paraId="012515E3" w14:textId="77777777" w:rsidR="000049B4" w:rsidRDefault="000049B4">
      <w:pPr>
        <w:widowControl w:val="0"/>
        <w:autoSpaceDE w:val="0"/>
        <w:autoSpaceDN w:val="0"/>
        <w:adjustRightInd w:val="0"/>
        <w:spacing w:before="200" w:after="200" w:line="240" w:lineRule="atLeast"/>
        <w:ind w:left="57" w:right="57"/>
        <w:jc w:val="center"/>
        <w:rPr>
          <w:sz w:val="24"/>
          <w:szCs w:val="24"/>
        </w:rPr>
      </w:pPr>
    </w:p>
    <w:p w14:paraId="06C5647C" w14:textId="77777777" w:rsidR="000049B4" w:rsidRDefault="000049B4">
      <w:pPr>
        <w:widowControl w:val="0"/>
        <w:autoSpaceDE w:val="0"/>
        <w:autoSpaceDN w:val="0"/>
        <w:adjustRightInd w:val="0"/>
        <w:spacing w:before="200" w:after="200" w:line="240" w:lineRule="atLeast"/>
        <w:ind w:left="57" w:right="57"/>
        <w:jc w:val="center"/>
        <w:rPr>
          <w:sz w:val="24"/>
          <w:szCs w:val="24"/>
        </w:rPr>
      </w:pPr>
    </w:p>
    <w:p w14:paraId="3AC4E159" w14:textId="77777777" w:rsidR="000B1E97" w:rsidRPr="000B1E97" w:rsidRDefault="000B1E97">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October 2014</w:t>
      </w:r>
    </w:p>
    <w:p w14:paraId="2E05D5A5" w14:textId="77777777" w:rsidR="000B1E97" w:rsidRDefault="000B1E97">
      <w:pPr>
        <w:widowControl w:val="0"/>
        <w:autoSpaceDE w:val="0"/>
        <w:autoSpaceDN w:val="0"/>
        <w:adjustRightInd w:val="0"/>
        <w:spacing w:before="20" w:after="20" w:line="240" w:lineRule="atLeast"/>
        <w:ind w:left="57" w:right="57"/>
        <w:jc w:val="center"/>
        <w:rPr>
          <w:rFonts w:ascii="Helvetica" w:hAnsi="Helvetica" w:cs="Helvetica"/>
          <w:color w:val="313131"/>
        </w:rPr>
      </w:pPr>
    </w:p>
    <w:p w14:paraId="30E1EB44" w14:textId="77777777" w:rsidR="000B1E97" w:rsidRDefault="000B1E97">
      <w:pPr>
        <w:widowControl w:val="0"/>
        <w:autoSpaceDE w:val="0"/>
        <w:autoSpaceDN w:val="0"/>
        <w:adjustRightInd w:val="0"/>
        <w:spacing w:before="20" w:after="20" w:line="240" w:lineRule="atLeast"/>
        <w:ind w:left="57" w:right="57"/>
        <w:jc w:val="center"/>
        <w:rPr>
          <w:sz w:val="24"/>
          <w:szCs w:val="24"/>
        </w:rPr>
        <w:sectPr w:rsidR="000B1E97">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r>
        <w:rPr>
          <w:sz w:val="24"/>
          <w:szCs w:val="24"/>
        </w:rPr>
        <w:br/>
      </w:r>
    </w:p>
    <w:p w14:paraId="660B5EC0" w14:textId="77777777" w:rsidR="000B1E97" w:rsidRDefault="000B1E97">
      <w:pPr>
        <w:widowControl w:val="0"/>
        <w:autoSpaceDE w:val="0"/>
        <w:autoSpaceDN w:val="0"/>
        <w:adjustRightInd w:val="0"/>
        <w:rPr>
          <w:sz w:val="24"/>
          <w:szCs w:val="24"/>
        </w:rPr>
        <w:sectPr w:rsidR="000B1E97">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0B1E97" w14:paraId="4FCF79C1"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D3EDDCA" w14:textId="77777777" w:rsidR="000B1E97" w:rsidRDefault="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Computer Science</w:t>
            </w:r>
          </w:p>
        </w:tc>
      </w:tr>
    </w:tbl>
    <w:p w14:paraId="657EC61D" w14:textId="77777777" w:rsidR="000B1E97" w:rsidRDefault="000B1E97" w:rsidP="000B1E97">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0B1E97">
        <w:rPr>
          <w:rFonts w:ascii="Helvetica" w:hAnsi="Helvetica" w:cs="Helvetica"/>
          <w:color w:val="313131"/>
          <w:sz w:val="24"/>
          <w:szCs w:val="24"/>
        </w:rPr>
        <w:t>CIP 2010: A program that focuses on computer theory, computing problems and solutions, and the design of computer systems and user interfaces from a scientific perspective. Includes instruction in the principles of computational science, computer development and programming, and applications to a variety of end-use situations.</w:t>
      </w:r>
    </w:p>
    <w:p w14:paraId="4B83410B" w14:textId="77777777" w:rsidR="000B1E97" w:rsidRDefault="000B1E97" w:rsidP="000B1E97">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0B1E97" w14:paraId="463C3094" w14:textId="77777777" w:rsidTr="000B1E9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5631C2A" w14:textId="77777777" w:rsidR="000B1E97" w:rsidRDefault="000B1E97" w:rsidP="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1D6880">
              <w:rPr>
                <w:rFonts w:ascii="Arial" w:hAnsi="Arial" w:cs="Arial"/>
                <w:sz w:val="16"/>
                <w:szCs w:val="16"/>
              </w:rPr>
              <w:t>‡</w:t>
            </w:r>
          </w:p>
        </w:tc>
      </w:tr>
      <w:tr w:rsidR="000B1E97" w14:paraId="0E5729F5" w14:textId="77777777" w:rsidTr="000B1E97">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E2075E2"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and Information Systems Managers (11-3021)</w:t>
            </w:r>
          </w:p>
        </w:tc>
      </w:tr>
      <w:tr w:rsidR="000B1E97" w14:paraId="072674F8"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F16117"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and Information Research Scientists (15-1111)</w:t>
            </w:r>
          </w:p>
        </w:tc>
      </w:tr>
      <w:tr w:rsidR="000B1E97" w14:paraId="6E6A80A6"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61F7C0"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Information Security Analysts (15-1122)</w:t>
            </w:r>
          </w:p>
        </w:tc>
      </w:tr>
      <w:tr w:rsidR="000B1E97" w14:paraId="699A4909"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6D662D5"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Programmers (15-1131)</w:t>
            </w:r>
          </w:p>
        </w:tc>
      </w:tr>
      <w:tr w:rsidR="000B1E97" w14:paraId="59B33834"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F0DF4B"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Software Developers, Applications (15-1132)</w:t>
            </w:r>
          </w:p>
        </w:tc>
      </w:tr>
      <w:tr w:rsidR="000B1E97" w14:paraId="0CB28E33"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801BAD"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Software Developers, Systems Software (15-1133)</w:t>
            </w:r>
          </w:p>
        </w:tc>
      </w:tr>
      <w:tr w:rsidR="000B1E97" w14:paraId="315DA6FF"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05DF8B"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Web Developers (15-1134)</w:t>
            </w:r>
          </w:p>
        </w:tc>
      </w:tr>
      <w:tr w:rsidR="000B1E97" w14:paraId="4F86327C"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DC53C2"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Network Architects (15-1143)</w:t>
            </w:r>
          </w:p>
        </w:tc>
      </w:tr>
      <w:tr w:rsidR="000B1E97" w14:paraId="733A76DB"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4BA65F"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User Support Specialists (15-1151)</w:t>
            </w:r>
          </w:p>
        </w:tc>
      </w:tr>
      <w:tr w:rsidR="000B1E97" w14:paraId="71D9F49B"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EEA26D"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Network Support Specialists (15-1152)</w:t>
            </w:r>
          </w:p>
        </w:tc>
      </w:tr>
      <w:tr w:rsidR="000B1E97" w14:paraId="2D16A835" w14:textId="77777777" w:rsidTr="000B1E9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89C350"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Occupations, All Other (15-1199)</w:t>
            </w:r>
          </w:p>
        </w:tc>
      </w:tr>
    </w:tbl>
    <w:p w14:paraId="593FD26B" w14:textId="77777777" w:rsidR="000B1E97" w:rsidRPr="001D6880" w:rsidRDefault="000B1E97" w:rsidP="000B1E97">
      <w:pPr>
        <w:rPr>
          <w:rFonts w:ascii="Arial" w:hAnsi="Arial" w:cs="Arial"/>
          <w:sz w:val="16"/>
          <w:szCs w:val="16"/>
        </w:rPr>
      </w:pPr>
      <w:r>
        <w:rPr>
          <w:sz w:val="24"/>
          <w:szCs w:val="24"/>
        </w:rPr>
        <w:t xml:space="preserve"> </w:t>
      </w:r>
      <w:r w:rsidRPr="001D6880">
        <w:rPr>
          <w:rFonts w:ascii="Arial" w:hAnsi="Arial" w:cs="Arial"/>
          <w:sz w:val="16"/>
          <w:szCs w:val="16"/>
        </w:rPr>
        <w:t>‡Based on EMSI crosswalk of the Classification of Instructional Programs (CIP) codes with Standard Occupational Classification (SOC) codes as published by the U.S. Department of Education.</w:t>
      </w:r>
    </w:p>
    <w:p w14:paraId="0078328F" w14:textId="77777777" w:rsidR="000B1E97" w:rsidRDefault="000B1E97" w:rsidP="000B1E97">
      <w:pPr>
        <w:widowControl w:val="0"/>
        <w:autoSpaceDE w:val="0"/>
        <w:autoSpaceDN w:val="0"/>
        <w:adjustRightInd w:val="0"/>
        <w:rPr>
          <w:sz w:val="24"/>
          <w:szCs w:val="24"/>
        </w:rPr>
        <w:sectPr w:rsidR="000B1E97" w:rsidSect="000B1E97">
          <w:footerReference w:type="default" r:id="rId10"/>
          <w:type w:val="continuous"/>
          <w:pgSz w:w="12242" w:h="15842"/>
          <w:pgMar w:top="1080" w:right="1080" w:bottom="720" w:left="1080" w:header="720" w:footer="720" w:gutter="0"/>
          <w:cols w:space="720"/>
          <w:noEndnote/>
        </w:sectPr>
      </w:pPr>
      <w:r>
        <w:rPr>
          <w:sz w:val="24"/>
          <w:szCs w:val="24"/>
        </w:rPr>
        <w:br/>
      </w:r>
    </w:p>
    <w:p w14:paraId="1E3849B4" w14:textId="77777777" w:rsidR="000B1E97" w:rsidRPr="000B1E97" w:rsidRDefault="000B1E97" w:rsidP="000B1E97">
      <w:pPr>
        <w:widowControl w:val="0"/>
        <w:autoSpaceDE w:val="0"/>
        <w:autoSpaceDN w:val="0"/>
        <w:adjustRightInd w:val="0"/>
        <w:spacing w:before="20" w:after="20" w:line="240" w:lineRule="atLeast"/>
        <w:ind w:left="57" w:right="57"/>
        <w:jc w:val="both"/>
        <w:rPr>
          <w:sz w:val="24"/>
          <w:szCs w:val="24"/>
        </w:rPr>
        <w:sectPr w:rsidR="000B1E97" w:rsidRPr="000B1E97">
          <w:footerReference w:type="default" r:id="rId11"/>
          <w:type w:val="continuous"/>
          <w:pgSz w:w="12242" w:h="15842"/>
          <w:pgMar w:top="1080" w:right="1080" w:bottom="720" w:left="1080" w:header="720" w:footer="720" w:gutter="0"/>
          <w:cols w:space="720"/>
          <w:noEndnote/>
        </w:sectPr>
      </w:pPr>
    </w:p>
    <w:p w14:paraId="7070493E" w14:textId="77777777" w:rsidR="000B1E97" w:rsidRPr="000B1E97" w:rsidRDefault="000B1E97" w:rsidP="000B1E97">
      <w:pPr>
        <w:widowControl w:val="0"/>
        <w:autoSpaceDE w:val="0"/>
        <w:autoSpaceDN w:val="0"/>
        <w:adjustRightInd w:val="0"/>
        <w:jc w:val="both"/>
        <w:rPr>
          <w:rFonts w:ascii="Helvetica" w:hAnsi="Helvetica" w:cs="Arial"/>
          <w:color w:val="262626"/>
          <w:sz w:val="24"/>
          <w:szCs w:val="24"/>
        </w:rPr>
      </w:pPr>
      <w:r w:rsidRPr="000B1E97">
        <w:rPr>
          <w:rFonts w:ascii="Helvetica" w:hAnsi="Helvetica" w:cs="Arial"/>
          <w:color w:val="262626"/>
          <w:sz w:val="24"/>
          <w:szCs w:val="24"/>
        </w:rPr>
        <w:t>In 2014, the number of computer science jobs in the target occupations in Santa Clara and San Mateo Counties totaled 118,517. The Bureau of Labor Statistics (BLS) expects the total number of positions to increase by 7.4% over the next three years. Regional openings in 2014, which included created jobs and turnover, totaled 5,045. Completions in computer science programs totaled 471 from six institutions, with an additional 968 completions from other related programs. These other programs are linked to multiple occupations and not all those who complete will enter the target occupations indicated in this report.</w:t>
      </w:r>
    </w:p>
    <w:p w14:paraId="1EB6C679" w14:textId="77777777" w:rsidR="000B1E97" w:rsidRDefault="000B1E97">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0B1E97" w14:paraId="5589525A" w14:textId="77777777" w:rsidTr="000B1E97">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64E8E440" w14:textId="77777777" w:rsidR="000B1E97" w:rsidRDefault="000B1E97" w:rsidP="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0B1E97" w14:paraId="1BC6DFCA" w14:textId="77777777" w:rsidTr="000B1E97">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0291E24"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118,517*</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1475FD95"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7.4%*</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D8E00F1"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$57.46/</w:t>
            </w:r>
            <w:proofErr w:type="spellStart"/>
            <w:r>
              <w:rPr>
                <w:rFonts w:ascii="Helvetica" w:hAnsi="Helvetica" w:cs="Helvetica"/>
                <w:b/>
                <w:bCs/>
                <w:color w:val="313131"/>
                <w:sz w:val="32"/>
                <w:szCs w:val="32"/>
              </w:rPr>
              <w:t>hr</w:t>
            </w:r>
            <w:proofErr w:type="spellEnd"/>
          </w:p>
        </w:tc>
      </w:tr>
      <w:tr w:rsidR="000B1E97" w14:paraId="31E4821B" w14:textId="77777777" w:rsidTr="000B1E97">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378411BD"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60A952D4"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5ADB80AE"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0B1E97" w14:paraId="6A5DF7FF" w14:textId="77777777" w:rsidTr="000B1E97">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660190E"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3.87</w:t>
            </w:r>
            <w:r w:rsidRPr="00D5764C">
              <w:rPr>
                <w:rFonts w:ascii="Arial" w:hAnsi="Arial" w:cs="Arial"/>
                <w:sz w:val="16"/>
                <w:szCs w:val="24"/>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4FAE005B"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6.3%</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1508DD4"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$39.26/</w:t>
            </w:r>
            <w:proofErr w:type="spellStart"/>
            <w:r>
              <w:rPr>
                <w:rFonts w:ascii="Helvetica" w:hAnsi="Helvetica" w:cs="Helvetica"/>
                <w:color w:val="313131"/>
              </w:rPr>
              <w:t>hr</w:t>
            </w:r>
            <w:proofErr w:type="spellEnd"/>
          </w:p>
        </w:tc>
      </w:tr>
    </w:tbl>
    <w:p w14:paraId="31FFE6C0" w14:textId="77777777" w:rsidR="000B1E97" w:rsidRPr="005C524D" w:rsidRDefault="000B1E97" w:rsidP="000B1E97">
      <w:pPr>
        <w:widowControl w:val="0"/>
        <w:autoSpaceDE w:val="0"/>
        <w:autoSpaceDN w:val="0"/>
        <w:adjustRightInd w:val="0"/>
        <w:rPr>
          <w:rFonts w:ascii="Arial" w:hAnsi="Arial" w:cs="Arial"/>
          <w:sz w:val="16"/>
          <w:szCs w:val="24"/>
        </w:rPr>
      </w:pPr>
      <w:r>
        <w:rPr>
          <w:sz w:val="24"/>
          <w:szCs w:val="24"/>
        </w:rPr>
        <w:t xml:space="preserve"> </w:t>
      </w:r>
      <w:r w:rsidRPr="005C524D">
        <w:rPr>
          <w:rFonts w:ascii="Arial" w:hAnsi="Arial" w:cs="Arial"/>
          <w:sz w:val="16"/>
          <w:szCs w:val="24"/>
        </w:rPr>
        <w:t>*Based on total number of jobs for t</w:t>
      </w:r>
      <w:r>
        <w:rPr>
          <w:rFonts w:ascii="Arial" w:hAnsi="Arial" w:cs="Arial"/>
          <w:sz w:val="16"/>
          <w:szCs w:val="24"/>
        </w:rPr>
        <w:t xml:space="preserve">arget occupations </w:t>
      </w:r>
      <w:r w:rsidRPr="005C524D">
        <w:rPr>
          <w:rFonts w:ascii="Arial" w:hAnsi="Arial" w:cs="Arial"/>
          <w:sz w:val="16"/>
          <w:szCs w:val="24"/>
        </w:rPr>
        <w:t>Santa Clara</w:t>
      </w:r>
      <w:r>
        <w:rPr>
          <w:rFonts w:ascii="Arial" w:hAnsi="Arial" w:cs="Arial"/>
          <w:sz w:val="16"/>
          <w:szCs w:val="24"/>
        </w:rPr>
        <w:t xml:space="preserve"> and San Mateo Counties.</w:t>
      </w:r>
    </w:p>
    <w:p w14:paraId="414429EB" w14:textId="77777777" w:rsidR="000B1E97" w:rsidRDefault="000B1E97" w:rsidP="000B1E97">
      <w:pPr>
        <w:widowControl w:val="0"/>
        <w:autoSpaceDE w:val="0"/>
        <w:autoSpaceDN w:val="0"/>
        <w:adjustRightInd w:val="0"/>
        <w:rPr>
          <w:sz w:val="24"/>
          <w:szCs w:val="24"/>
        </w:rPr>
      </w:pPr>
      <w:proofErr w:type="gramStart"/>
      <w:r w:rsidRPr="005C524D">
        <w:rPr>
          <w:rFonts w:ascii="Arial" w:hAnsi="Arial" w:cs="Arial"/>
          <w:sz w:val="16"/>
          <w:szCs w:val="24"/>
          <w:vertAlign w:val="superscript"/>
        </w:rPr>
        <w:t>†</w:t>
      </w:r>
      <w:r w:rsidRPr="005C524D">
        <w:rPr>
          <w:rFonts w:ascii="Arial" w:hAnsi="Arial" w:cs="Arial"/>
          <w:sz w:val="16"/>
          <w:szCs w:val="24"/>
        </w:rPr>
        <w:t>Represents occupation density as compared to national average</w:t>
      </w:r>
      <w:r>
        <w:rPr>
          <w:rFonts w:ascii="Arial" w:hAnsi="Arial" w:cs="Arial"/>
          <w:sz w:val="16"/>
          <w:szCs w:val="24"/>
        </w:rPr>
        <w:t xml:space="preserve"> (national average=1).</w:t>
      </w:r>
      <w:proofErr w:type="gramEnd"/>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0B1E97" w14:paraId="38EC0EE5" w14:textId="77777777" w:rsidTr="000B1E97">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F08F1DD"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338ECA"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5,045</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F9BD9D" w14:textId="77777777" w:rsidR="000B1E97" w:rsidRDefault="0099296F"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65A5009" wp14:editId="51BD2729">
                  <wp:extent cx="1140460" cy="812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1E97" w14:paraId="7919DC4B" w14:textId="77777777" w:rsidTr="000B1E97">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043F62"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00646C"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471</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196A8F" w14:textId="77777777" w:rsidR="000B1E97" w:rsidRDefault="0099296F"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0942B15" wp14:editId="2F45A0A4">
                  <wp:extent cx="1140460" cy="81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1E97" w14:paraId="404B6884" w14:textId="77777777" w:rsidTr="000B1E97">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251C1C"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D5764C">
              <w:rPr>
                <w:rFonts w:ascii="Arial" w:hAnsi="Arial" w:cs="Arial"/>
                <w:sz w:val="16"/>
                <w:szCs w:val="24"/>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B4498B"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1,439</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763E93" w14:textId="77777777" w:rsidR="000B1E97" w:rsidRDefault="0099296F"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D308F85" wp14:editId="6AFE8FEB">
                  <wp:extent cx="1140460" cy="812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27F56500" w14:textId="77777777" w:rsidR="000B1E97" w:rsidRPr="005C524D" w:rsidRDefault="000B1E97" w:rsidP="000B1E97">
      <w:pPr>
        <w:widowControl w:val="0"/>
        <w:autoSpaceDE w:val="0"/>
        <w:autoSpaceDN w:val="0"/>
        <w:adjustRightInd w:val="0"/>
        <w:rPr>
          <w:rFonts w:ascii="Arial" w:hAnsi="Arial" w:cs="Arial"/>
          <w:sz w:val="16"/>
          <w:szCs w:val="24"/>
        </w:rPr>
      </w:pPr>
      <w:r>
        <w:rPr>
          <w:sz w:val="24"/>
          <w:szCs w:val="24"/>
        </w:rPr>
        <w:t xml:space="preserve"> </w:t>
      </w:r>
      <w:r w:rsidRPr="005C524D">
        <w:rPr>
          <w:rFonts w:ascii="Arial" w:hAnsi="Arial" w:cs="Arial"/>
          <w:sz w:val="16"/>
          <w:szCs w:val="24"/>
        </w:rPr>
        <w:t>**Openings include created jobs and turnover</w:t>
      </w:r>
      <w:r>
        <w:rPr>
          <w:rFonts w:ascii="Arial" w:hAnsi="Arial" w:cs="Arial"/>
          <w:sz w:val="16"/>
          <w:szCs w:val="24"/>
        </w:rPr>
        <w:t>.</w:t>
      </w:r>
    </w:p>
    <w:p w14:paraId="0C306AB3" w14:textId="77777777" w:rsidR="000B1E97" w:rsidRDefault="000B1E97" w:rsidP="000B1E97">
      <w:pPr>
        <w:widowControl w:val="0"/>
        <w:autoSpaceDE w:val="0"/>
        <w:autoSpaceDN w:val="0"/>
        <w:adjustRightInd w:val="0"/>
        <w:rPr>
          <w:rFonts w:ascii="Arial" w:hAnsi="Arial" w:cs="Arial"/>
          <w:b/>
          <w:sz w:val="24"/>
          <w:szCs w:val="24"/>
        </w:rPr>
      </w:pPr>
      <w:r w:rsidRPr="005C524D">
        <w:rPr>
          <w:rFonts w:ascii="Arial" w:hAnsi="Arial" w:cs="Arial"/>
          <w:sz w:val="16"/>
          <w:szCs w:val="24"/>
          <w:vertAlign w:val="superscript"/>
        </w:rPr>
        <w:t>††</w:t>
      </w:r>
      <w:r w:rsidRPr="005C524D">
        <w:rPr>
          <w:rFonts w:ascii="Arial" w:hAnsi="Arial" w:cs="Arial"/>
          <w:sz w:val="16"/>
          <w:szCs w:val="24"/>
        </w:rPr>
        <w:t>Includes all regional programs applicable to target occupations</w:t>
      </w:r>
      <w:r>
        <w:rPr>
          <w:rFonts w:ascii="Arial" w:hAnsi="Arial" w:cs="Arial"/>
          <w:sz w:val="16"/>
          <w:szCs w:val="24"/>
        </w:rPr>
        <w:t>.</w:t>
      </w:r>
      <w:r>
        <w:rPr>
          <w:sz w:val="24"/>
          <w:szCs w:val="24"/>
        </w:rPr>
        <w:br/>
      </w:r>
    </w:p>
    <w:p w14:paraId="387A0342" w14:textId="77777777" w:rsidR="000B1E97" w:rsidRPr="000B1E97" w:rsidRDefault="000B1E97" w:rsidP="000B1E97">
      <w:pPr>
        <w:widowControl w:val="0"/>
        <w:autoSpaceDE w:val="0"/>
        <w:autoSpaceDN w:val="0"/>
        <w:adjustRightInd w:val="0"/>
        <w:rPr>
          <w:rFonts w:ascii="Helvetica" w:hAnsi="Helvetica"/>
          <w:b/>
          <w:sz w:val="24"/>
          <w:szCs w:val="24"/>
        </w:rPr>
      </w:pPr>
      <w:r>
        <w:rPr>
          <w:rFonts w:ascii="Helvetica" w:hAnsi="Helvetica"/>
          <w:b/>
          <w:sz w:val="24"/>
          <w:szCs w:val="24"/>
        </w:rPr>
        <w:t>Computer Science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0B1E97" w14:paraId="015204CD" w14:textId="77777777" w:rsidTr="000B1E97">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BDBD797"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BEA82C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EA93FEC"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E064355"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0B1E97" w14:paraId="159C87EB" w14:textId="77777777" w:rsidTr="000B1E97">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28ED5C2"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Software Developers, Applications (15-1132)</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CAB5089"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1,744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3D9400"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$60.38</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C63A421"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9.3%</w:t>
            </w:r>
          </w:p>
        </w:tc>
      </w:tr>
      <w:tr w:rsidR="000B1E97" w14:paraId="068FDDF5"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16F4A6"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Network Architects (15-1143)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B45992"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DD2B01"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$65.79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C78D9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5.6%</w:t>
            </w:r>
          </w:p>
        </w:tc>
      </w:tr>
      <w:tr w:rsidR="000B1E97" w14:paraId="4EA3701A"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42BC65"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and Information Systems Managers (11-3021)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4257F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35806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$82.73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8D1D21"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r>
      <w:tr w:rsidR="000B1E97" w14:paraId="78A2B91A"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106B9C"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and Information Research Scientists (15-1111)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FD3B87"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E18DA0"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$58.20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02F5F6"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r>
      <w:tr w:rsidR="000B1E97" w14:paraId="1FB12D5B"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A41960"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Information Security Analysts (15-1122)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6E4653"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8CBEC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$53.24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80F12D"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14.3%</w:t>
            </w:r>
          </w:p>
        </w:tc>
      </w:tr>
      <w:tr w:rsidR="000B1E97" w14:paraId="7261F306"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25C603"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Software Developers, Systems Software (15-1133)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2A45A5"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843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BE9BCA"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$62.47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6B6DD9"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r>
      <w:tr w:rsidR="000B1E97" w14:paraId="2E145B0B"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B51B2D"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User Support Specialists (15-1151)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E059B3"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629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DE0564"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$32.34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818D3E"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r>
      <w:tr w:rsidR="000B1E97" w14:paraId="3B7CDC49"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F58578"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Occupations, All Other (15-1199)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0E2995"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5DFC90"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$45.95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AF0C70"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r>
      <w:tr w:rsidR="000B1E97" w14:paraId="43335735"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1BADD1"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Web Developers (15-1134)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E807D7"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817F92"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$42.57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07F44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13.4%</w:t>
            </w:r>
          </w:p>
        </w:tc>
      </w:tr>
      <w:tr w:rsidR="000B1E97" w14:paraId="541DEE16"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A5590F"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Network Support Specialists (15-1152)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564EE5"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1D74B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$43.18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1476CA"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r>
      <w:tr w:rsidR="000B1E97" w14:paraId="382273AD" w14:textId="77777777" w:rsidTr="000B1E9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439F81"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Programmers (15-1131)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4AE5B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5B6CC2"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$41.91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6808B2"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5.2%</w:t>
            </w:r>
          </w:p>
        </w:tc>
      </w:tr>
    </w:tbl>
    <w:p w14:paraId="1CBC739D" w14:textId="77777777" w:rsidR="000B1E97" w:rsidRDefault="000B1E97" w:rsidP="000B1E97">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Regional Breakdown for Computer Science Occupations</w:t>
      </w:r>
    </w:p>
    <w:tbl>
      <w:tblPr>
        <w:tblW w:w="1015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545"/>
        <w:gridCol w:w="1530"/>
        <w:gridCol w:w="1440"/>
        <w:gridCol w:w="1880"/>
        <w:gridCol w:w="1880"/>
        <w:gridCol w:w="1880"/>
      </w:tblGrid>
      <w:tr w:rsidR="000B1E97" w:rsidRPr="000B1E97" w14:paraId="63D7CB58" w14:textId="77777777" w:rsidTr="000B1E97">
        <w:trPr>
          <w:trHeight w:val="480"/>
        </w:trPr>
        <w:tc>
          <w:tcPr>
            <w:tcW w:w="1545" w:type="dxa"/>
            <w:shd w:val="clear" w:color="000000" w:fill="auto"/>
            <w:vAlign w:val="center"/>
            <w:hideMark/>
          </w:tcPr>
          <w:p w14:paraId="04AC179E" w14:textId="77777777" w:rsidR="000B1E97" w:rsidRPr="000B1E97" w:rsidRDefault="000B1E97" w:rsidP="000B1E97">
            <w:pPr>
              <w:rPr>
                <w:rFonts w:ascii="Arial" w:hAnsi="Arial" w:cs="Arial"/>
                <w:b/>
              </w:rPr>
            </w:pPr>
            <w:r w:rsidRPr="000B1E97">
              <w:rPr>
                <w:rFonts w:ascii="Arial" w:hAnsi="Arial" w:cs="Arial"/>
                <w:b/>
              </w:rPr>
              <w:t>County Name</w:t>
            </w:r>
          </w:p>
        </w:tc>
        <w:tc>
          <w:tcPr>
            <w:tcW w:w="1530" w:type="dxa"/>
            <w:shd w:val="clear" w:color="000000" w:fill="auto"/>
            <w:vAlign w:val="center"/>
            <w:hideMark/>
          </w:tcPr>
          <w:p w14:paraId="5912CA1C" w14:textId="77777777" w:rsidR="000B1E97" w:rsidRPr="000B1E97" w:rsidRDefault="000B1E97" w:rsidP="000B1E97">
            <w:pPr>
              <w:jc w:val="right"/>
              <w:rPr>
                <w:rFonts w:ascii="Arial" w:hAnsi="Arial" w:cs="Arial"/>
                <w:b/>
              </w:rPr>
            </w:pPr>
            <w:r w:rsidRPr="000B1E97">
              <w:rPr>
                <w:rFonts w:ascii="Arial" w:hAnsi="Arial" w:cs="Arial"/>
                <w:b/>
              </w:rPr>
              <w:t>2014 Jobs</w:t>
            </w:r>
          </w:p>
        </w:tc>
        <w:tc>
          <w:tcPr>
            <w:tcW w:w="1440" w:type="dxa"/>
            <w:shd w:val="clear" w:color="000000" w:fill="auto"/>
            <w:vAlign w:val="center"/>
            <w:hideMark/>
          </w:tcPr>
          <w:p w14:paraId="40E0797A" w14:textId="77777777" w:rsidR="000B1E97" w:rsidRPr="000B1E97" w:rsidRDefault="000B1E97" w:rsidP="000B1E97">
            <w:pPr>
              <w:jc w:val="right"/>
              <w:rPr>
                <w:rFonts w:ascii="Arial" w:hAnsi="Arial" w:cs="Arial"/>
                <w:b/>
              </w:rPr>
            </w:pPr>
            <w:r w:rsidRPr="000B1E97">
              <w:rPr>
                <w:rFonts w:ascii="Arial" w:hAnsi="Arial" w:cs="Arial"/>
                <w:b/>
              </w:rPr>
              <w:t>2017 Jobs</w:t>
            </w:r>
          </w:p>
        </w:tc>
        <w:tc>
          <w:tcPr>
            <w:tcW w:w="1880" w:type="dxa"/>
            <w:shd w:val="clear" w:color="000000" w:fill="auto"/>
            <w:vAlign w:val="center"/>
            <w:hideMark/>
          </w:tcPr>
          <w:p w14:paraId="7EA106F9" w14:textId="77777777" w:rsidR="000B1E97" w:rsidRPr="000B1E97" w:rsidRDefault="000B1E97" w:rsidP="000B1E97">
            <w:pPr>
              <w:jc w:val="right"/>
              <w:rPr>
                <w:rFonts w:ascii="Arial" w:hAnsi="Arial" w:cs="Arial"/>
                <w:b/>
              </w:rPr>
            </w:pPr>
            <w:r w:rsidRPr="000B1E97">
              <w:rPr>
                <w:rFonts w:ascii="Arial" w:hAnsi="Arial" w:cs="Arial"/>
                <w:b/>
              </w:rPr>
              <w:t>2014 Annual Openings</w:t>
            </w:r>
          </w:p>
        </w:tc>
        <w:tc>
          <w:tcPr>
            <w:tcW w:w="1880" w:type="dxa"/>
            <w:shd w:val="clear" w:color="000000" w:fill="auto"/>
            <w:vAlign w:val="center"/>
            <w:hideMark/>
          </w:tcPr>
          <w:p w14:paraId="02956D81" w14:textId="77777777" w:rsidR="000B1E97" w:rsidRPr="000B1E97" w:rsidRDefault="000B1E97" w:rsidP="000B1E97">
            <w:pPr>
              <w:jc w:val="right"/>
              <w:rPr>
                <w:rFonts w:ascii="Arial" w:hAnsi="Arial" w:cs="Arial"/>
                <w:b/>
              </w:rPr>
            </w:pPr>
            <w:r w:rsidRPr="000B1E97">
              <w:rPr>
                <w:rFonts w:ascii="Arial" w:hAnsi="Arial" w:cs="Arial"/>
                <w:b/>
              </w:rPr>
              <w:t>Median Hourly Earnings</w:t>
            </w:r>
          </w:p>
        </w:tc>
        <w:tc>
          <w:tcPr>
            <w:tcW w:w="1880" w:type="dxa"/>
            <w:shd w:val="clear" w:color="000000" w:fill="auto"/>
            <w:vAlign w:val="center"/>
            <w:hideMark/>
          </w:tcPr>
          <w:p w14:paraId="3996A8D5" w14:textId="77777777" w:rsidR="000B1E97" w:rsidRPr="000B1E97" w:rsidRDefault="000B1E97" w:rsidP="000B1E97">
            <w:pPr>
              <w:jc w:val="right"/>
              <w:rPr>
                <w:rFonts w:ascii="Arial" w:hAnsi="Arial" w:cs="Arial"/>
                <w:b/>
              </w:rPr>
            </w:pPr>
            <w:r w:rsidRPr="000B1E97">
              <w:rPr>
                <w:rFonts w:ascii="Arial" w:hAnsi="Arial" w:cs="Arial"/>
                <w:b/>
              </w:rPr>
              <w:t>2014 National Location Quotient</w:t>
            </w:r>
          </w:p>
        </w:tc>
      </w:tr>
      <w:tr w:rsidR="000B1E97" w:rsidRPr="000B1E97" w14:paraId="15915FD8" w14:textId="77777777" w:rsidTr="000B1E97">
        <w:trPr>
          <w:trHeight w:val="240"/>
        </w:trPr>
        <w:tc>
          <w:tcPr>
            <w:tcW w:w="1545" w:type="dxa"/>
            <w:shd w:val="clear" w:color="auto" w:fill="auto"/>
            <w:noWrap/>
            <w:vAlign w:val="center"/>
            <w:hideMark/>
          </w:tcPr>
          <w:p w14:paraId="68A0E940" w14:textId="77777777" w:rsidR="000B1E97" w:rsidRPr="000B1E97" w:rsidRDefault="000B1E97" w:rsidP="000B1E97">
            <w:pPr>
              <w:rPr>
                <w:rFonts w:ascii="Arial" w:hAnsi="Arial" w:cs="Arial"/>
              </w:rPr>
            </w:pPr>
            <w:r w:rsidRPr="000B1E97">
              <w:rPr>
                <w:rFonts w:ascii="Arial" w:hAnsi="Arial" w:cs="Arial"/>
              </w:rPr>
              <w:t>Santa Clara</w:t>
            </w:r>
          </w:p>
        </w:tc>
        <w:tc>
          <w:tcPr>
            <w:tcW w:w="1530" w:type="dxa"/>
            <w:shd w:val="clear" w:color="auto" w:fill="auto"/>
            <w:noWrap/>
            <w:vAlign w:val="center"/>
            <w:hideMark/>
          </w:tcPr>
          <w:p w14:paraId="002126E1" w14:textId="77777777" w:rsidR="000B1E97" w:rsidRPr="000B1E97" w:rsidRDefault="000B1E97" w:rsidP="000B1E97">
            <w:pPr>
              <w:jc w:val="right"/>
              <w:rPr>
                <w:rFonts w:ascii="Arial" w:hAnsi="Arial" w:cs="Arial"/>
              </w:rPr>
            </w:pPr>
            <w:r w:rsidRPr="000B1E97">
              <w:rPr>
                <w:rFonts w:ascii="Arial" w:hAnsi="Arial" w:cs="Arial"/>
              </w:rPr>
              <w:t>95,254</w:t>
            </w:r>
          </w:p>
        </w:tc>
        <w:tc>
          <w:tcPr>
            <w:tcW w:w="1440" w:type="dxa"/>
            <w:shd w:val="clear" w:color="auto" w:fill="auto"/>
            <w:noWrap/>
            <w:vAlign w:val="center"/>
            <w:hideMark/>
          </w:tcPr>
          <w:p w14:paraId="12DD2510" w14:textId="77777777" w:rsidR="000B1E97" w:rsidRPr="000B1E97" w:rsidRDefault="000B1E97" w:rsidP="000B1E97">
            <w:pPr>
              <w:jc w:val="right"/>
              <w:rPr>
                <w:rFonts w:ascii="Arial" w:hAnsi="Arial" w:cs="Arial"/>
              </w:rPr>
            </w:pPr>
            <w:r w:rsidRPr="000B1E97">
              <w:rPr>
                <w:rFonts w:ascii="Arial" w:hAnsi="Arial" w:cs="Arial"/>
              </w:rPr>
              <w:t>102,060</w:t>
            </w:r>
          </w:p>
        </w:tc>
        <w:tc>
          <w:tcPr>
            <w:tcW w:w="1880" w:type="dxa"/>
            <w:shd w:val="clear" w:color="auto" w:fill="auto"/>
            <w:noWrap/>
            <w:vAlign w:val="center"/>
            <w:hideMark/>
          </w:tcPr>
          <w:p w14:paraId="48E38771" w14:textId="77777777" w:rsidR="000B1E97" w:rsidRPr="000B1E97" w:rsidRDefault="000B1E97" w:rsidP="000B1E97">
            <w:pPr>
              <w:jc w:val="right"/>
              <w:rPr>
                <w:rFonts w:ascii="Arial" w:hAnsi="Arial" w:cs="Arial"/>
              </w:rPr>
            </w:pPr>
            <w:r w:rsidRPr="000B1E97">
              <w:rPr>
                <w:rFonts w:ascii="Arial" w:hAnsi="Arial" w:cs="Arial"/>
              </w:rPr>
              <w:t>3,935</w:t>
            </w:r>
          </w:p>
        </w:tc>
        <w:tc>
          <w:tcPr>
            <w:tcW w:w="1880" w:type="dxa"/>
            <w:shd w:val="clear" w:color="auto" w:fill="auto"/>
            <w:noWrap/>
            <w:vAlign w:val="center"/>
            <w:hideMark/>
          </w:tcPr>
          <w:p w14:paraId="5BCFDDD6" w14:textId="77777777" w:rsidR="000B1E97" w:rsidRPr="000B1E97" w:rsidRDefault="000B1E97" w:rsidP="000B1E97">
            <w:pPr>
              <w:jc w:val="right"/>
              <w:rPr>
                <w:rFonts w:ascii="Arial" w:hAnsi="Arial" w:cs="Arial"/>
              </w:rPr>
            </w:pPr>
            <w:r w:rsidRPr="000B1E97">
              <w:rPr>
                <w:rFonts w:ascii="Arial" w:hAnsi="Arial" w:cs="Arial"/>
              </w:rPr>
              <w:t>$57.61</w:t>
            </w:r>
          </w:p>
        </w:tc>
        <w:tc>
          <w:tcPr>
            <w:tcW w:w="1880" w:type="dxa"/>
            <w:shd w:val="clear" w:color="auto" w:fill="auto"/>
            <w:noWrap/>
            <w:vAlign w:val="center"/>
            <w:hideMark/>
          </w:tcPr>
          <w:p w14:paraId="507E3A5A" w14:textId="77777777" w:rsidR="000B1E97" w:rsidRPr="000B1E97" w:rsidRDefault="000B1E97" w:rsidP="000B1E97">
            <w:pPr>
              <w:jc w:val="right"/>
              <w:rPr>
                <w:rFonts w:ascii="Arial" w:hAnsi="Arial" w:cs="Arial"/>
              </w:rPr>
            </w:pPr>
            <w:r w:rsidRPr="000B1E97">
              <w:rPr>
                <w:rFonts w:ascii="Arial" w:hAnsi="Arial" w:cs="Arial"/>
              </w:rPr>
              <w:t>4.28</w:t>
            </w:r>
          </w:p>
        </w:tc>
      </w:tr>
      <w:tr w:rsidR="000B1E97" w:rsidRPr="000B1E97" w14:paraId="1ECC1675" w14:textId="77777777" w:rsidTr="000B1E97">
        <w:trPr>
          <w:trHeight w:val="240"/>
        </w:trPr>
        <w:tc>
          <w:tcPr>
            <w:tcW w:w="1545" w:type="dxa"/>
            <w:shd w:val="clear" w:color="auto" w:fill="auto"/>
            <w:noWrap/>
            <w:vAlign w:val="center"/>
            <w:hideMark/>
          </w:tcPr>
          <w:p w14:paraId="0516B072" w14:textId="77777777" w:rsidR="000B1E97" w:rsidRPr="000B1E97" w:rsidRDefault="000B1E97" w:rsidP="000B1E97">
            <w:pPr>
              <w:rPr>
                <w:rFonts w:ascii="Arial" w:hAnsi="Arial" w:cs="Arial"/>
              </w:rPr>
            </w:pPr>
            <w:r w:rsidRPr="000B1E97">
              <w:rPr>
                <w:rFonts w:ascii="Arial" w:hAnsi="Arial" w:cs="Arial"/>
              </w:rPr>
              <w:t>San Mateo</w:t>
            </w:r>
          </w:p>
        </w:tc>
        <w:tc>
          <w:tcPr>
            <w:tcW w:w="1530" w:type="dxa"/>
            <w:shd w:val="clear" w:color="auto" w:fill="auto"/>
            <w:noWrap/>
            <w:vAlign w:val="center"/>
            <w:hideMark/>
          </w:tcPr>
          <w:p w14:paraId="527BCA1F" w14:textId="77777777" w:rsidR="000B1E97" w:rsidRPr="000B1E97" w:rsidRDefault="000B1E97" w:rsidP="000B1E97">
            <w:pPr>
              <w:jc w:val="right"/>
              <w:rPr>
                <w:rFonts w:ascii="Arial" w:hAnsi="Arial" w:cs="Arial"/>
              </w:rPr>
            </w:pPr>
            <w:r w:rsidRPr="000B1E97">
              <w:rPr>
                <w:rFonts w:ascii="Arial" w:hAnsi="Arial" w:cs="Arial"/>
              </w:rPr>
              <w:t>23,263</w:t>
            </w:r>
          </w:p>
        </w:tc>
        <w:tc>
          <w:tcPr>
            <w:tcW w:w="1440" w:type="dxa"/>
            <w:shd w:val="clear" w:color="auto" w:fill="auto"/>
            <w:noWrap/>
            <w:vAlign w:val="center"/>
            <w:hideMark/>
          </w:tcPr>
          <w:p w14:paraId="7205F6C1" w14:textId="77777777" w:rsidR="000B1E97" w:rsidRPr="000B1E97" w:rsidRDefault="000B1E97" w:rsidP="000B1E97">
            <w:pPr>
              <w:jc w:val="right"/>
              <w:rPr>
                <w:rFonts w:ascii="Arial" w:hAnsi="Arial" w:cs="Arial"/>
              </w:rPr>
            </w:pPr>
            <w:r w:rsidRPr="000B1E97">
              <w:rPr>
                <w:rFonts w:ascii="Arial" w:hAnsi="Arial" w:cs="Arial"/>
              </w:rPr>
              <w:t>25,226</w:t>
            </w:r>
          </w:p>
        </w:tc>
        <w:tc>
          <w:tcPr>
            <w:tcW w:w="1880" w:type="dxa"/>
            <w:shd w:val="clear" w:color="auto" w:fill="auto"/>
            <w:noWrap/>
            <w:vAlign w:val="center"/>
            <w:hideMark/>
          </w:tcPr>
          <w:p w14:paraId="69D82EBD" w14:textId="77777777" w:rsidR="000B1E97" w:rsidRPr="000B1E97" w:rsidRDefault="000B1E97" w:rsidP="000B1E97">
            <w:pPr>
              <w:jc w:val="right"/>
              <w:rPr>
                <w:rFonts w:ascii="Arial" w:hAnsi="Arial" w:cs="Arial"/>
              </w:rPr>
            </w:pPr>
            <w:r w:rsidRPr="000B1E97">
              <w:rPr>
                <w:rFonts w:ascii="Arial" w:hAnsi="Arial" w:cs="Arial"/>
              </w:rPr>
              <w:t>1,110</w:t>
            </w:r>
          </w:p>
        </w:tc>
        <w:tc>
          <w:tcPr>
            <w:tcW w:w="1880" w:type="dxa"/>
            <w:shd w:val="clear" w:color="auto" w:fill="auto"/>
            <w:noWrap/>
            <w:vAlign w:val="center"/>
            <w:hideMark/>
          </w:tcPr>
          <w:p w14:paraId="258606C4" w14:textId="77777777" w:rsidR="000B1E97" w:rsidRPr="000B1E97" w:rsidRDefault="000B1E97" w:rsidP="000B1E97">
            <w:pPr>
              <w:jc w:val="right"/>
              <w:rPr>
                <w:rFonts w:ascii="Arial" w:hAnsi="Arial" w:cs="Arial"/>
              </w:rPr>
            </w:pPr>
            <w:r w:rsidRPr="000B1E97">
              <w:rPr>
                <w:rFonts w:ascii="Arial" w:hAnsi="Arial" w:cs="Arial"/>
              </w:rPr>
              <w:t>$56.88</w:t>
            </w:r>
          </w:p>
        </w:tc>
        <w:tc>
          <w:tcPr>
            <w:tcW w:w="1880" w:type="dxa"/>
            <w:shd w:val="clear" w:color="auto" w:fill="auto"/>
            <w:noWrap/>
            <w:vAlign w:val="center"/>
            <w:hideMark/>
          </w:tcPr>
          <w:p w14:paraId="21BE5B95" w14:textId="77777777" w:rsidR="000B1E97" w:rsidRPr="000B1E97" w:rsidRDefault="000B1E97" w:rsidP="000B1E97">
            <w:pPr>
              <w:jc w:val="right"/>
              <w:rPr>
                <w:rFonts w:ascii="Arial" w:hAnsi="Arial" w:cs="Arial"/>
              </w:rPr>
            </w:pPr>
            <w:r w:rsidRPr="000B1E97">
              <w:rPr>
                <w:rFonts w:ascii="Arial" w:hAnsi="Arial" w:cs="Arial"/>
              </w:rPr>
              <w:t>2.78</w:t>
            </w:r>
          </w:p>
        </w:tc>
      </w:tr>
      <w:tr w:rsidR="000B1E97" w:rsidRPr="000B1E97" w14:paraId="66088346" w14:textId="77777777" w:rsidTr="000B1E97">
        <w:trPr>
          <w:trHeight w:val="240"/>
        </w:trPr>
        <w:tc>
          <w:tcPr>
            <w:tcW w:w="1545" w:type="dxa"/>
            <w:shd w:val="clear" w:color="auto" w:fill="auto"/>
            <w:noWrap/>
            <w:vAlign w:val="center"/>
            <w:hideMark/>
          </w:tcPr>
          <w:p w14:paraId="16864A3E" w14:textId="77777777" w:rsidR="000B1E97" w:rsidRPr="000B1E97" w:rsidRDefault="000B1E97" w:rsidP="000B1E97">
            <w:pPr>
              <w:rPr>
                <w:rFonts w:ascii="Arial" w:hAnsi="Arial" w:cs="Arial"/>
              </w:rPr>
            </w:pPr>
            <w:r w:rsidRPr="000B1E97">
              <w:rPr>
                <w:rFonts w:ascii="Arial" w:hAnsi="Arial" w:cs="Arial"/>
              </w:rPr>
              <w:t>Total</w:t>
            </w:r>
          </w:p>
        </w:tc>
        <w:tc>
          <w:tcPr>
            <w:tcW w:w="1530" w:type="dxa"/>
            <w:shd w:val="clear" w:color="auto" w:fill="auto"/>
            <w:noWrap/>
            <w:vAlign w:val="center"/>
            <w:hideMark/>
          </w:tcPr>
          <w:p w14:paraId="38DAE7CB" w14:textId="77777777" w:rsidR="000B1E97" w:rsidRPr="000B1E97" w:rsidRDefault="000B1E97" w:rsidP="000B1E97">
            <w:pPr>
              <w:jc w:val="right"/>
              <w:rPr>
                <w:rFonts w:ascii="Arial" w:hAnsi="Arial" w:cs="Arial"/>
              </w:rPr>
            </w:pPr>
            <w:r w:rsidRPr="000B1E97">
              <w:rPr>
                <w:rFonts w:ascii="Arial" w:hAnsi="Arial" w:cs="Arial"/>
              </w:rPr>
              <w:t>118,517</w:t>
            </w:r>
          </w:p>
        </w:tc>
        <w:tc>
          <w:tcPr>
            <w:tcW w:w="1440" w:type="dxa"/>
            <w:shd w:val="clear" w:color="auto" w:fill="auto"/>
            <w:noWrap/>
            <w:vAlign w:val="center"/>
            <w:hideMark/>
          </w:tcPr>
          <w:p w14:paraId="40FB2439" w14:textId="77777777" w:rsidR="000B1E97" w:rsidRPr="000B1E97" w:rsidRDefault="000B1E97" w:rsidP="000B1E97">
            <w:pPr>
              <w:jc w:val="right"/>
              <w:rPr>
                <w:rFonts w:ascii="Arial" w:hAnsi="Arial" w:cs="Arial"/>
              </w:rPr>
            </w:pPr>
            <w:r w:rsidRPr="000B1E97">
              <w:rPr>
                <w:rFonts w:ascii="Arial" w:hAnsi="Arial" w:cs="Arial"/>
              </w:rPr>
              <w:t>127,286</w:t>
            </w:r>
          </w:p>
        </w:tc>
        <w:tc>
          <w:tcPr>
            <w:tcW w:w="1880" w:type="dxa"/>
            <w:shd w:val="clear" w:color="auto" w:fill="auto"/>
            <w:noWrap/>
            <w:vAlign w:val="center"/>
            <w:hideMark/>
          </w:tcPr>
          <w:p w14:paraId="7DA97180" w14:textId="77777777" w:rsidR="000B1E97" w:rsidRPr="000B1E97" w:rsidRDefault="000B1E97" w:rsidP="000B1E97">
            <w:pPr>
              <w:jc w:val="right"/>
              <w:rPr>
                <w:rFonts w:ascii="Arial" w:hAnsi="Arial" w:cs="Arial"/>
              </w:rPr>
            </w:pPr>
            <w:r w:rsidRPr="000B1E97">
              <w:rPr>
                <w:rFonts w:ascii="Arial" w:hAnsi="Arial" w:cs="Arial"/>
              </w:rPr>
              <w:t>5,045</w:t>
            </w:r>
          </w:p>
        </w:tc>
        <w:tc>
          <w:tcPr>
            <w:tcW w:w="1880" w:type="dxa"/>
            <w:shd w:val="clear" w:color="auto" w:fill="auto"/>
            <w:noWrap/>
            <w:vAlign w:val="center"/>
            <w:hideMark/>
          </w:tcPr>
          <w:p w14:paraId="687430B0" w14:textId="77777777" w:rsidR="000B1E97" w:rsidRPr="000B1E97" w:rsidRDefault="000B1E97" w:rsidP="000B1E97">
            <w:pPr>
              <w:jc w:val="right"/>
              <w:rPr>
                <w:rFonts w:ascii="Arial" w:hAnsi="Arial" w:cs="Arial"/>
              </w:rPr>
            </w:pPr>
            <w:r w:rsidRPr="000B1E97">
              <w:rPr>
                <w:rFonts w:ascii="Arial" w:hAnsi="Arial" w:cs="Arial"/>
              </w:rPr>
              <w:t>$57.46</w:t>
            </w:r>
          </w:p>
        </w:tc>
        <w:tc>
          <w:tcPr>
            <w:tcW w:w="1880" w:type="dxa"/>
            <w:shd w:val="clear" w:color="auto" w:fill="auto"/>
            <w:noWrap/>
            <w:vAlign w:val="center"/>
            <w:hideMark/>
          </w:tcPr>
          <w:p w14:paraId="4C7CAD13" w14:textId="77777777" w:rsidR="000B1E97" w:rsidRPr="000B1E97" w:rsidRDefault="000B1E97" w:rsidP="000B1E97">
            <w:pPr>
              <w:jc w:val="right"/>
              <w:rPr>
                <w:rFonts w:ascii="Arial" w:hAnsi="Arial" w:cs="Arial"/>
              </w:rPr>
            </w:pPr>
          </w:p>
        </w:tc>
      </w:tr>
    </w:tbl>
    <w:p w14:paraId="6FA0F84E" w14:textId="77777777" w:rsidR="000B1E97" w:rsidRDefault="000B1E97" w:rsidP="000B1E97">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0B1E97" w14:paraId="226EFF67" w14:textId="77777777" w:rsidTr="000B1E97">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D62CD69" w14:textId="77777777" w:rsidR="000B1E97" w:rsidRDefault="000B1E97" w:rsidP="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Computer Science Training Providers</w:t>
            </w:r>
          </w:p>
        </w:tc>
      </w:tr>
      <w:tr w:rsidR="000B1E97" w14:paraId="41C03C59" w14:textId="77777777" w:rsidTr="000B1E97">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748C61F"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DE55379"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471*</w:t>
            </w:r>
          </w:p>
        </w:tc>
      </w:tr>
      <w:tr w:rsidR="000B1E97" w14:paraId="5CE81EBA" w14:textId="77777777" w:rsidTr="000B1E97">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6D7F1AF"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55F87C4"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FEFAC12" w14:textId="77777777" w:rsidR="000B1E97" w:rsidRDefault="000B1E97" w:rsidP="000B1E97">
      <w:pPr>
        <w:widowControl w:val="0"/>
        <w:autoSpaceDE w:val="0"/>
        <w:autoSpaceDN w:val="0"/>
        <w:adjustRightInd w:val="0"/>
        <w:rPr>
          <w:sz w:val="24"/>
          <w:szCs w:val="24"/>
        </w:rPr>
      </w:pPr>
      <w:r>
        <w:rPr>
          <w:sz w:val="24"/>
          <w:szCs w:val="24"/>
        </w:rPr>
        <w:t xml:space="preserve"> </w:t>
      </w:r>
      <w:r>
        <w:rPr>
          <w:rFonts w:ascii="Helvetica" w:hAnsi="Helvetica"/>
          <w:sz w:val="16"/>
          <w:szCs w:val="16"/>
        </w:rPr>
        <w:t>*Based on IPEDS data.</w:t>
      </w:r>
      <w:r>
        <w:rPr>
          <w:sz w:val="24"/>
          <w:szCs w:val="24"/>
        </w:rPr>
        <w:br/>
      </w:r>
    </w:p>
    <w:p w14:paraId="38A91AF6" w14:textId="77777777" w:rsidR="000B1E97" w:rsidRDefault="0099296F" w:rsidP="000B1E97">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42E429D3" wp14:editId="46255C71">
            <wp:extent cx="6400800" cy="22815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1555"/>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0B1E97" w14:paraId="69FEC39A" w14:textId="77777777" w:rsidTr="000B1E97">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A7C22D6"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75152EC"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5E6DFC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523D067"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0B1E97" w14:paraId="5742074B" w14:textId="77777777" w:rsidTr="000B1E97">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DA2D005"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Stanford University</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13514C"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325</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2227F49"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07A19F1"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325</w:t>
            </w:r>
          </w:p>
        </w:tc>
      </w:tr>
      <w:tr w:rsidR="000B1E97" w14:paraId="3B6917F2" w14:textId="77777777" w:rsidTr="000B1E9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1EB2CC"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State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BDFAD4"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4C4BC4"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03733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130</w:t>
            </w:r>
          </w:p>
        </w:tc>
      </w:tr>
      <w:tr w:rsidR="000B1E97" w14:paraId="4639A796" w14:textId="77777777" w:rsidTr="000B1E9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C87382"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Mission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041ED7"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1FE50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A3712E"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r>
      <w:tr w:rsidR="000B1E97" w14:paraId="39717F73" w14:textId="77777777" w:rsidTr="000B1E9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DEEFF9"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A8EC0F"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74FC08"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F566B2"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r>
      <w:tr w:rsidR="000B1E97" w14:paraId="2CFFBBB9" w14:textId="77777777" w:rsidTr="000B1E9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332EE0" w14:textId="77777777" w:rsidR="000B1E97" w:rsidRDefault="000B1E97" w:rsidP="000B1E9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9A27E3"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F8E125"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E20C53" w14:textId="77777777" w:rsidR="000B1E97" w:rsidRDefault="000B1E97" w:rsidP="000B1E9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r>
    </w:tbl>
    <w:p w14:paraId="69D16D70" w14:textId="77777777" w:rsidR="000B1E97" w:rsidRDefault="000B1E97" w:rsidP="000B1E97">
      <w:pPr>
        <w:widowControl w:val="0"/>
        <w:autoSpaceDE w:val="0"/>
        <w:autoSpaceDN w:val="0"/>
        <w:adjustRightInd w:val="0"/>
        <w:rPr>
          <w:sz w:val="24"/>
          <w:szCs w:val="24"/>
        </w:rPr>
        <w:sectPr w:rsidR="000B1E97">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22605B99" w14:textId="77777777" w:rsidR="000B1E97" w:rsidRPr="000B1E97" w:rsidRDefault="000B1E97" w:rsidP="000B1E97">
      <w:pPr>
        <w:widowControl w:val="0"/>
        <w:autoSpaceDE w:val="0"/>
        <w:autoSpaceDN w:val="0"/>
        <w:adjustRightInd w:val="0"/>
        <w:jc w:val="both"/>
        <w:rPr>
          <w:rFonts w:ascii="Helvetica" w:hAnsi="Helvetica" w:cs="Arial"/>
          <w:sz w:val="24"/>
          <w:szCs w:val="24"/>
        </w:rPr>
      </w:pPr>
      <w:r w:rsidRPr="000B1E97">
        <w:rPr>
          <w:rFonts w:ascii="Helvetica" w:hAnsi="Helvetica" w:cs="Arial"/>
          <w:sz w:val="24"/>
          <w:szCs w:val="24"/>
        </w:rPr>
        <w:t>Other regional programs may train individuals eligible for the targeted computer science occupations, which are based on an occupation-program crosswalk developed by the Department of Education. These additional programs are offered at 17 regional colleges*. As noted earlier, many postsecondary programs are linked to multiple occupations and not all those who complete the program will enter the target occupation.</w:t>
      </w:r>
    </w:p>
    <w:p w14:paraId="65A6C45D" w14:textId="77777777" w:rsidR="000B1E97" w:rsidRDefault="000B1E97" w:rsidP="000B1E97">
      <w:pPr>
        <w:widowControl w:val="0"/>
        <w:autoSpaceDE w:val="0"/>
        <w:autoSpaceDN w:val="0"/>
        <w:adjustRightInd w:val="0"/>
        <w:rPr>
          <w:rFonts w:ascii="Helvetica" w:hAnsi="Helvetica"/>
          <w:b/>
          <w:sz w:val="24"/>
          <w:szCs w:val="24"/>
        </w:rPr>
      </w:pPr>
    </w:p>
    <w:tbl>
      <w:tblPr>
        <w:tblW w:w="10170" w:type="dxa"/>
        <w:tblInd w:w="3" w:type="dxa"/>
        <w:tblLayout w:type="fixed"/>
        <w:tblCellMar>
          <w:left w:w="0" w:type="dxa"/>
          <w:right w:w="0" w:type="dxa"/>
        </w:tblCellMar>
        <w:tblLook w:val="0000" w:firstRow="0" w:lastRow="0" w:firstColumn="0" w:lastColumn="0" w:noHBand="0" w:noVBand="0"/>
      </w:tblPr>
      <w:tblGrid>
        <w:gridCol w:w="5041"/>
        <w:gridCol w:w="5129"/>
      </w:tblGrid>
      <w:tr w:rsidR="000049B4" w14:paraId="186AF406" w14:textId="77777777" w:rsidTr="000049B4">
        <w:tc>
          <w:tcPr>
            <w:tcW w:w="10170" w:type="dxa"/>
            <w:gridSpan w:val="2"/>
            <w:tcBorders>
              <w:top w:val="single" w:sz="2" w:space="0" w:color="FFFFFF"/>
              <w:left w:val="single" w:sz="2" w:space="0" w:color="FFFFFF"/>
              <w:bottom w:val="single" w:sz="4" w:space="0" w:color="888888"/>
              <w:right w:val="single" w:sz="2" w:space="0" w:color="FFFFFF"/>
            </w:tcBorders>
            <w:tcMar>
              <w:bottom w:w="57" w:type="dxa"/>
            </w:tcMar>
          </w:tcPr>
          <w:p w14:paraId="49C7FE13" w14:textId="77777777" w:rsidR="000B1E97" w:rsidRDefault="000B1E97" w:rsidP="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Computer Science</w:t>
            </w:r>
          </w:p>
        </w:tc>
      </w:tr>
      <w:tr w:rsidR="000049B4" w14:paraId="7F6ACA89" w14:textId="77777777" w:rsidTr="000049B4">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5A204AD7"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22</w:t>
            </w:r>
          </w:p>
        </w:tc>
        <w:tc>
          <w:tcPr>
            <w:tcW w:w="5129"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3E410F2"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1,439</w:t>
            </w:r>
          </w:p>
        </w:tc>
      </w:tr>
      <w:tr w:rsidR="000049B4" w14:paraId="50FA6912" w14:textId="77777777" w:rsidTr="000049B4">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EE8D392"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129"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5094DCD" w14:textId="77777777" w:rsidR="000B1E97" w:rsidRDefault="000B1E97" w:rsidP="000B1E9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8F2A35C" w14:textId="77777777" w:rsidR="0099296F" w:rsidRDefault="0099296F" w:rsidP="0099296F">
      <w:pPr>
        <w:widowControl w:val="0"/>
        <w:autoSpaceDE w:val="0"/>
        <w:autoSpaceDN w:val="0"/>
        <w:adjustRightInd w:val="0"/>
        <w:rPr>
          <w:rFonts w:ascii="Arial" w:hAnsi="Arial" w:cs="Arial"/>
          <w:szCs w:val="24"/>
        </w:rPr>
      </w:pPr>
    </w:p>
    <w:p w14:paraId="0A9C1127" w14:textId="77777777" w:rsidR="000049B4" w:rsidRDefault="000049B4" w:rsidP="0099296F">
      <w:pPr>
        <w:widowControl w:val="0"/>
        <w:autoSpaceDE w:val="0"/>
        <w:autoSpaceDN w:val="0"/>
        <w:adjustRightInd w:val="0"/>
        <w:rPr>
          <w:rFonts w:ascii="Arial" w:hAnsi="Arial" w:cs="Arial"/>
          <w:szCs w:val="24"/>
        </w:rPr>
      </w:pPr>
    </w:p>
    <w:tbl>
      <w:tblPr>
        <w:tblW w:w="10365" w:type="dxa"/>
        <w:tblInd w:w="-12" w:type="dxa"/>
        <w:tblLayout w:type="fixed"/>
        <w:tblLook w:val="04A0" w:firstRow="1" w:lastRow="0" w:firstColumn="1" w:lastColumn="0" w:noHBand="0" w:noVBand="1"/>
      </w:tblPr>
      <w:tblGrid>
        <w:gridCol w:w="6405"/>
        <w:gridCol w:w="720"/>
        <w:gridCol w:w="900"/>
        <w:gridCol w:w="900"/>
        <w:gridCol w:w="720"/>
        <w:gridCol w:w="720"/>
      </w:tblGrid>
      <w:tr w:rsidR="000049B4" w:rsidRPr="000B1E97" w14:paraId="252CCB69" w14:textId="77777777" w:rsidTr="000049B4">
        <w:trPr>
          <w:trHeight w:val="240"/>
        </w:trPr>
        <w:tc>
          <w:tcPr>
            <w:tcW w:w="6405" w:type="dxa"/>
            <w:tcBorders>
              <w:top w:val="nil"/>
              <w:left w:val="nil"/>
              <w:bottom w:val="single" w:sz="2" w:space="0" w:color="auto"/>
              <w:right w:val="nil"/>
            </w:tcBorders>
            <w:shd w:val="clear" w:color="000000" w:fill="auto"/>
            <w:vAlign w:val="center"/>
            <w:hideMark/>
          </w:tcPr>
          <w:p w14:paraId="734F918D" w14:textId="77777777" w:rsidR="000049B4" w:rsidRPr="000B1E97" w:rsidRDefault="000049B4" w:rsidP="000049B4">
            <w:pPr>
              <w:rPr>
                <w:rFonts w:ascii="Arial" w:hAnsi="Arial" w:cs="Arial"/>
                <w:b/>
              </w:rPr>
            </w:pPr>
            <w:r w:rsidRPr="000B1E97">
              <w:rPr>
                <w:rFonts w:ascii="Arial" w:hAnsi="Arial" w:cs="Arial"/>
                <w:b/>
              </w:rPr>
              <w:t>Program</w:t>
            </w:r>
          </w:p>
        </w:tc>
        <w:tc>
          <w:tcPr>
            <w:tcW w:w="720" w:type="dxa"/>
            <w:tcBorders>
              <w:top w:val="nil"/>
              <w:left w:val="nil"/>
              <w:bottom w:val="single" w:sz="2" w:space="0" w:color="auto"/>
              <w:right w:val="nil"/>
            </w:tcBorders>
            <w:shd w:val="clear" w:color="000000" w:fill="auto"/>
            <w:vAlign w:val="center"/>
            <w:hideMark/>
          </w:tcPr>
          <w:p w14:paraId="4E8FB64C" w14:textId="77777777" w:rsidR="000049B4" w:rsidRPr="000B1E97" w:rsidRDefault="000049B4" w:rsidP="000049B4">
            <w:pPr>
              <w:jc w:val="right"/>
              <w:rPr>
                <w:rFonts w:ascii="Arial" w:hAnsi="Arial" w:cs="Arial"/>
                <w:b/>
              </w:rPr>
            </w:pPr>
            <w:r w:rsidRPr="000B1E97">
              <w:rPr>
                <w:rFonts w:ascii="Arial" w:hAnsi="Arial" w:cs="Arial"/>
                <w:b/>
              </w:rPr>
              <w:t>2009</w:t>
            </w:r>
          </w:p>
        </w:tc>
        <w:tc>
          <w:tcPr>
            <w:tcW w:w="900" w:type="dxa"/>
            <w:tcBorders>
              <w:top w:val="nil"/>
              <w:left w:val="nil"/>
              <w:bottom w:val="single" w:sz="2" w:space="0" w:color="auto"/>
              <w:right w:val="nil"/>
            </w:tcBorders>
            <w:shd w:val="clear" w:color="000000" w:fill="auto"/>
            <w:vAlign w:val="center"/>
            <w:hideMark/>
          </w:tcPr>
          <w:p w14:paraId="7A5166FC" w14:textId="77777777" w:rsidR="000049B4" w:rsidRPr="000B1E97" w:rsidRDefault="000049B4" w:rsidP="000049B4">
            <w:pPr>
              <w:jc w:val="right"/>
              <w:rPr>
                <w:rFonts w:ascii="Arial" w:hAnsi="Arial" w:cs="Arial"/>
                <w:b/>
              </w:rPr>
            </w:pPr>
            <w:r w:rsidRPr="000B1E97">
              <w:rPr>
                <w:rFonts w:ascii="Arial" w:hAnsi="Arial" w:cs="Arial"/>
                <w:b/>
              </w:rPr>
              <w:t>2010</w:t>
            </w:r>
          </w:p>
        </w:tc>
        <w:tc>
          <w:tcPr>
            <w:tcW w:w="900" w:type="dxa"/>
            <w:tcBorders>
              <w:top w:val="nil"/>
              <w:left w:val="nil"/>
              <w:bottom w:val="single" w:sz="2" w:space="0" w:color="auto"/>
              <w:right w:val="nil"/>
            </w:tcBorders>
            <w:shd w:val="clear" w:color="000000" w:fill="auto"/>
            <w:vAlign w:val="center"/>
            <w:hideMark/>
          </w:tcPr>
          <w:p w14:paraId="1FE8C889" w14:textId="77777777" w:rsidR="000049B4" w:rsidRPr="000B1E97" w:rsidRDefault="000049B4" w:rsidP="000049B4">
            <w:pPr>
              <w:jc w:val="right"/>
              <w:rPr>
                <w:rFonts w:ascii="Arial" w:hAnsi="Arial" w:cs="Arial"/>
                <w:b/>
              </w:rPr>
            </w:pPr>
            <w:r w:rsidRPr="000B1E97">
              <w:rPr>
                <w:rFonts w:ascii="Arial" w:hAnsi="Arial" w:cs="Arial"/>
                <w:b/>
              </w:rPr>
              <w:t>2011</w:t>
            </w:r>
          </w:p>
        </w:tc>
        <w:tc>
          <w:tcPr>
            <w:tcW w:w="720" w:type="dxa"/>
            <w:tcBorders>
              <w:top w:val="nil"/>
              <w:left w:val="nil"/>
              <w:bottom w:val="single" w:sz="2" w:space="0" w:color="auto"/>
              <w:right w:val="nil"/>
            </w:tcBorders>
            <w:shd w:val="clear" w:color="000000" w:fill="auto"/>
            <w:vAlign w:val="center"/>
            <w:hideMark/>
          </w:tcPr>
          <w:p w14:paraId="4061F454" w14:textId="77777777" w:rsidR="000049B4" w:rsidRPr="000B1E97" w:rsidRDefault="000049B4" w:rsidP="000049B4">
            <w:pPr>
              <w:jc w:val="right"/>
              <w:rPr>
                <w:rFonts w:ascii="Arial" w:hAnsi="Arial" w:cs="Arial"/>
                <w:b/>
              </w:rPr>
            </w:pPr>
            <w:r w:rsidRPr="000B1E97">
              <w:rPr>
                <w:rFonts w:ascii="Arial" w:hAnsi="Arial" w:cs="Arial"/>
                <w:b/>
              </w:rPr>
              <w:t>2012</w:t>
            </w:r>
          </w:p>
        </w:tc>
        <w:tc>
          <w:tcPr>
            <w:tcW w:w="720" w:type="dxa"/>
            <w:tcBorders>
              <w:top w:val="nil"/>
              <w:left w:val="nil"/>
              <w:bottom w:val="single" w:sz="2" w:space="0" w:color="auto"/>
              <w:right w:val="nil"/>
            </w:tcBorders>
            <w:shd w:val="clear" w:color="000000" w:fill="auto"/>
            <w:vAlign w:val="center"/>
            <w:hideMark/>
          </w:tcPr>
          <w:p w14:paraId="08E71C13" w14:textId="77777777" w:rsidR="000049B4" w:rsidRPr="000B1E97" w:rsidRDefault="000049B4" w:rsidP="000049B4">
            <w:pPr>
              <w:jc w:val="right"/>
              <w:rPr>
                <w:rFonts w:ascii="Arial" w:hAnsi="Arial" w:cs="Arial"/>
                <w:b/>
              </w:rPr>
            </w:pPr>
            <w:r w:rsidRPr="000B1E97">
              <w:rPr>
                <w:rFonts w:ascii="Arial" w:hAnsi="Arial" w:cs="Arial"/>
                <w:b/>
              </w:rPr>
              <w:t>2013</w:t>
            </w:r>
          </w:p>
        </w:tc>
      </w:tr>
      <w:tr w:rsidR="000049B4" w:rsidRPr="000B1E97" w14:paraId="668ECED4"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42845210" w14:textId="77777777" w:rsidR="000049B4" w:rsidRPr="000B1E97" w:rsidRDefault="000049B4" w:rsidP="000049B4">
            <w:pPr>
              <w:spacing w:line="360" w:lineRule="auto"/>
              <w:rPr>
                <w:rFonts w:ascii="Arial" w:hAnsi="Arial" w:cs="Arial"/>
              </w:rPr>
            </w:pPr>
            <w:r w:rsidRPr="000B1E97">
              <w:rPr>
                <w:rFonts w:ascii="Arial" w:hAnsi="Arial" w:cs="Arial"/>
              </w:rPr>
              <w:t>Computer Science (11.0701)</w:t>
            </w:r>
          </w:p>
        </w:tc>
        <w:tc>
          <w:tcPr>
            <w:tcW w:w="720" w:type="dxa"/>
            <w:tcBorders>
              <w:top w:val="single" w:sz="2" w:space="0" w:color="auto"/>
              <w:left w:val="nil"/>
              <w:bottom w:val="single" w:sz="2" w:space="0" w:color="auto"/>
              <w:right w:val="nil"/>
            </w:tcBorders>
            <w:shd w:val="clear" w:color="auto" w:fill="auto"/>
            <w:noWrap/>
            <w:vAlign w:val="center"/>
            <w:hideMark/>
          </w:tcPr>
          <w:p w14:paraId="694CFE43" w14:textId="77777777" w:rsidR="000049B4" w:rsidRPr="000B1E97" w:rsidRDefault="000049B4" w:rsidP="000049B4">
            <w:pPr>
              <w:spacing w:line="360" w:lineRule="auto"/>
              <w:jc w:val="right"/>
              <w:rPr>
                <w:rFonts w:ascii="Arial" w:hAnsi="Arial" w:cs="Arial"/>
              </w:rPr>
            </w:pPr>
            <w:r w:rsidRPr="000B1E97">
              <w:rPr>
                <w:rFonts w:ascii="Arial" w:hAnsi="Arial" w:cs="Arial"/>
              </w:rPr>
              <w:t>382</w:t>
            </w:r>
          </w:p>
        </w:tc>
        <w:tc>
          <w:tcPr>
            <w:tcW w:w="900" w:type="dxa"/>
            <w:tcBorders>
              <w:top w:val="single" w:sz="2" w:space="0" w:color="auto"/>
              <w:left w:val="nil"/>
              <w:bottom w:val="single" w:sz="2" w:space="0" w:color="auto"/>
              <w:right w:val="nil"/>
            </w:tcBorders>
            <w:shd w:val="clear" w:color="auto" w:fill="auto"/>
            <w:noWrap/>
            <w:vAlign w:val="center"/>
            <w:hideMark/>
          </w:tcPr>
          <w:p w14:paraId="49C330FF" w14:textId="77777777" w:rsidR="000049B4" w:rsidRPr="000B1E97" w:rsidRDefault="000049B4" w:rsidP="000049B4">
            <w:pPr>
              <w:spacing w:line="360" w:lineRule="auto"/>
              <w:jc w:val="right"/>
              <w:rPr>
                <w:rFonts w:ascii="Arial" w:hAnsi="Arial" w:cs="Arial"/>
              </w:rPr>
            </w:pPr>
            <w:r w:rsidRPr="000B1E97">
              <w:rPr>
                <w:rFonts w:ascii="Arial" w:hAnsi="Arial" w:cs="Arial"/>
              </w:rPr>
              <w:t>404</w:t>
            </w:r>
          </w:p>
        </w:tc>
        <w:tc>
          <w:tcPr>
            <w:tcW w:w="900" w:type="dxa"/>
            <w:tcBorders>
              <w:top w:val="single" w:sz="2" w:space="0" w:color="auto"/>
              <w:left w:val="nil"/>
              <w:bottom w:val="single" w:sz="2" w:space="0" w:color="auto"/>
              <w:right w:val="nil"/>
            </w:tcBorders>
            <w:shd w:val="clear" w:color="auto" w:fill="auto"/>
            <w:noWrap/>
            <w:vAlign w:val="center"/>
            <w:hideMark/>
          </w:tcPr>
          <w:p w14:paraId="603B8C9D" w14:textId="77777777" w:rsidR="000049B4" w:rsidRPr="000B1E97" w:rsidRDefault="000049B4" w:rsidP="000049B4">
            <w:pPr>
              <w:spacing w:line="360" w:lineRule="auto"/>
              <w:jc w:val="right"/>
              <w:rPr>
                <w:rFonts w:ascii="Arial" w:hAnsi="Arial" w:cs="Arial"/>
              </w:rPr>
            </w:pPr>
            <w:r w:rsidRPr="000B1E97">
              <w:rPr>
                <w:rFonts w:ascii="Arial" w:hAnsi="Arial" w:cs="Arial"/>
              </w:rPr>
              <w:t>569</w:t>
            </w:r>
          </w:p>
        </w:tc>
        <w:tc>
          <w:tcPr>
            <w:tcW w:w="720" w:type="dxa"/>
            <w:tcBorders>
              <w:top w:val="single" w:sz="2" w:space="0" w:color="auto"/>
              <w:left w:val="nil"/>
              <w:bottom w:val="single" w:sz="2" w:space="0" w:color="auto"/>
              <w:right w:val="nil"/>
            </w:tcBorders>
            <w:shd w:val="clear" w:color="auto" w:fill="auto"/>
            <w:noWrap/>
            <w:vAlign w:val="center"/>
            <w:hideMark/>
          </w:tcPr>
          <w:p w14:paraId="678E450A" w14:textId="77777777" w:rsidR="000049B4" w:rsidRPr="000B1E97" w:rsidRDefault="000049B4" w:rsidP="000049B4">
            <w:pPr>
              <w:spacing w:line="360" w:lineRule="auto"/>
              <w:jc w:val="right"/>
              <w:rPr>
                <w:rFonts w:ascii="Arial" w:hAnsi="Arial" w:cs="Arial"/>
              </w:rPr>
            </w:pPr>
            <w:r w:rsidRPr="000B1E97">
              <w:rPr>
                <w:rFonts w:ascii="Arial" w:hAnsi="Arial" w:cs="Arial"/>
              </w:rPr>
              <w:t>764</w:t>
            </w:r>
          </w:p>
        </w:tc>
        <w:tc>
          <w:tcPr>
            <w:tcW w:w="720" w:type="dxa"/>
            <w:tcBorders>
              <w:top w:val="single" w:sz="2" w:space="0" w:color="auto"/>
              <w:left w:val="nil"/>
              <w:bottom w:val="single" w:sz="2" w:space="0" w:color="auto"/>
              <w:right w:val="nil"/>
            </w:tcBorders>
            <w:shd w:val="clear" w:color="auto" w:fill="auto"/>
            <w:noWrap/>
            <w:vAlign w:val="center"/>
            <w:hideMark/>
          </w:tcPr>
          <w:p w14:paraId="57FB80F3" w14:textId="77777777" w:rsidR="000049B4" w:rsidRPr="000B1E97" w:rsidRDefault="000049B4" w:rsidP="000049B4">
            <w:pPr>
              <w:spacing w:line="360" w:lineRule="auto"/>
              <w:jc w:val="right"/>
              <w:rPr>
                <w:rFonts w:ascii="Arial" w:hAnsi="Arial" w:cs="Arial"/>
              </w:rPr>
            </w:pPr>
            <w:r w:rsidRPr="000B1E97">
              <w:rPr>
                <w:rFonts w:ascii="Arial" w:hAnsi="Arial" w:cs="Arial"/>
              </w:rPr>
              <w:t>471</w:t>
            </w:r>
          </w:p>
        </w:tc>
      </w:tr>
      <w:tr w:rsidR="000049B4" w:rsidRPr="000B1E97" w14:paraId="1CED1DE0"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0FA19214" w14:textId="77777777" w:rsidR="000049B4" w:rsidRPr="000B1E97" w:rsidRDefault="000049B4" w:rsidP="000049B4">
            <w:pPr>
              <w:spacing w:line="360" w:lineRule="auto"/>
              <w:rPr>
                <w:rFonts w:ascii="Arial" w:hAnsi="Arial" w:cs="Arial"/>
              </w:rPr>
            </w:pPr>
            <w:r w:rsidRPr="000B1E97">
              <w:rPr>
                <w:rFonts w:ascii="Arial" w:hAnsi="Arial" w:cs="Arial"/>
              </w:rPr>
              <w:t>Computer Software Engineering (14.0903)</w:t>
            </w:r>
          </w:p>
        </w:tc>
        <w:tc>
          <w:tcPr>
            <w:tcW w:w="720" w:type="dxa"/>
            <w:tcBorders>
              <w:top w:val="single" w:sz="2" w:space="0" w:color="auto"/>
              <w:left w:val="nil"/>
              <w:bottom w:val="single" w:sz="2" w:space="0" w:color="auto"/>
              <w:right w:val="nil"/>
            </w:tcBorders>
            <w:shd w:val="clear" w:color="auto" w:fill="auto"/>
            <w:noWrap/>
            <w:vAlign w:val="center"/>
            <w:hideMark/>
          </w:tcPr>
          <w:p w14:paraId="446DD4CB" w14:textId="77777777" w:rsidR="000049B4" w:rsidRPr="000B1E97" w:rsidRDefault="000049B4" w:rsidP="000049B4">
            <w:pPr>
              <w:spacing w:line="360" w:lineRule="auto"/>
              <w:jc w:val="right"/>
              <w:rPr>
                <w:rFonts w:ascii="Arial" w:hAnsi="Arial" w:cs="Arial"/>
              </w:rPr>
            </w:pPr>
            <w:r w:rsidRPr="000B1E97">
              <w:rPr>
                <w:rFonts w:ascii="Arial" w:hAnsi="Arial" w:cs="Arial"/>
              </w:rPr>
              <w:t>440</w:t>
            </w:r>
          </w:p>
        </w:tc>
        <w:tc>
          <w:tcPr>
            <w:tcW w:w="900" w:type="dxa"/>
            <w:tcBorders>
              <w:top w:val="single" w:sz="2" w:space="0" w:color="auto"/>
              <w:left w:val="nil"/>
              <w:bottom w:val="single" w:sz="2" w:space="0" w:color="auto"/>
              <w:right w:val="nil"/>
            </w:tcBorders>
            <w:shd w:val="clear" w:color="auto" w:fill="auto"/>
            <w:noWrap/>
            <w:vAlign w:val="center"/>
            <w:hideMark/>
          </w:tcPr>
          <w:p w14:paraId="44894D2F" w14:textId="77777777" w:rsidR="000049B4" w:rsidRPr="000B1E97" w:rsidRDefault="000049B4" w:rsidP="000049B4">
            <w:pPr>
              <w:spacing w:line="360" w:lineRule="auto"/>
              <w:jc w:val="right"/>
              <w:rPr>
                <w:rFonts w:ascii="Arial" w:hAnsi="Arial" w:cs="Arial"/>
              </w:rPr>
            </w:pPr>
            <w:r w:rsidRPr="000B1E97">
              <w:rPr>
                <w:rFonts w:ascii="Arial" w:hAnsi="Arial" w:cs="Arial"/>
              </w:rPr>
              <w:t>195</w:t>
            </w:r>
          </w:p>
        </w:tc>
        <w:tc>
          <w:tcPr>
            <w:tcW w:w="900" w:type="dxa"/>
            <w:tcBorders>
              <w:top w:val="single" w:sz="2" w:space="0" w:color="auto"/>
              <w:left w:val="nil"/>
              <w:bottom w:val="single" w:sz="2" w:space="0" w:color="auto"/>
              <w:right w:val="nil"/>
            </w:tcBorders>
            <w:shd w:val="clear" w:color="auto" w:fill="auto"/>
            <w:noWrap/>
            <w:vAlign w:val="center"/>
            <w:hideMark/>
          </w:tcPr>
          <w:p w14:paraId="6262CAF4" w14:textId="77777777" w:rsidR="000049B4" w:rsidRPr="000B1E97" w:rsidRDefault="000049B4" w:rsidP="000049B4">
            <w:pPr>
              <w:spacing w:line="360" w:lineRule="auto"/>
              <w:jc w:val="right"/>
              <w:rPr>
                <w:rFonts w:ascii="Arial" w:hAnsi="Arial" w:cs="Arial"/>
              </w:rPr>
            </w:pPr>
            <w:r w:rsidRPr="000B1E97">
              <w:rPr>
                <w:rFonts w:ascii="Arial" w:hAnsi="Arial" w:cs="Arial"/>
              </w:rPr>
              <w:t>245</w:t>
            </w:r>
          </w:p>
        </w:tc>
        <w:tc>
          <w:tcPr>
            <w:tcW w:w="720" w:type="dxa"/>
            <w:tcBorders>
              <w:top w:val="single" w:sz="2" w:space="0" w:color="auto"/>
              <w:left w:val="nil"/>
              <w:bottom w:val="single" w:sz="2" w:space="0" w:color="auto"/>
              <w:right w:val="nil"/>
            </w:tcBorders>
            <w:shd w:val="clear" w:color="auto" w:fill="auto"/>
            <w:noWrap/>
            <w:vAlign w:val="center"/>
            <w:hideMark/>
          </w:tcPr>
          <w:p w14:paraId="0310EC67" w14:textId="77777777" w:rsidR="000049B4" w:rsidRPr="000B1E97" w:rsidRDefault="000049B4" w:rsidP="000049B4">
            <w:pPr>
              <w:spacing w:line="360" w:lineRule="auto"/>
              <w:jc w:val="right"/>
              <w:rPr>
                <w:rFonts w:ascii="Arial" w:hAnsi="Arial" w:cs="Arial"/>
              </w:rPr>
            </w:pPr>
            <w:r w:rsidRPr="000B1E97">
              <w:rPr>
                <w:rFonts w:ascii="Arial" w:hAnsi="Arial" w:cs="Arial"/>
              </w:rPr>
              <w:t>239</w:t>
            </w:r>
          </w:p>
        </w:tc>
        <w:tc>
          <w:tcPr>
            <w:tcW w:w="720" w:type="dxa"/>
            <w:tcBorders>
              <w:top w:val="single" w:sz="2" w:space="0" w:color="auto"/>
              <w:left w:val="nil"/>
              <w:bottom w:val="single" w:sz="2" w:space="0" w:color="auto"/>
              <w:right w:val="nil"/>
            </w:tcBorders>
            <w:shd w:val="clear" w:color="auto" w:fill="auto"/>
            <w:noWrap/>
            <w:vAlign w:val="center"/>
            <w:hideMark/>
          </w:tcPr>
          <w:p w14:paraId="3B49E543" w14:textId="77777777" w:rsidR="000049B4" w:rsidRPr="000B1E97" w:rsidRDefault="000049B4" w:rsidP="000049B4">
            <w:pPr>
              <w:spacing w:line="360" w:lineRule="auto"/>
              <w:jc w:val="right"/>
              <w:rPr>
                <w:rFonts w:ascii="Arial" w:hAnsi="Arial" w:cs="Arial"/>
              </w:rPr>
            </w:pPr>
            <w:r w:rsidRPr="000B1E97">
              <w:rPr>
                <w:rFonts w:ascii="Arial" w:hAnsi="Arial" w:cs="Arial"/>
              </w:rPr>
              <w:t>366</w:t>
            </w:r>
          </w:p>
        </w:tc>
      </w:tr>
      <w:tr w:rsidR="000049B4" w:rsidRPr="000B1E97" w14:paraId="5175BA75"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4F9FDF62" w14:textId="77777777" w:rsidR="000049B4" w:rsidRPr="000B1E97" w:rsidRDefault="000049B4" w:rsidP="000049B4">
            <w:pPr>
              <w:spacing w:line="360" w:lineRule="auto"/>
              <w:rPr>
                <w:rFonts w:ascii="Arial" w:hAnsi="Arial" w:cs="Arial"/>
              </w:rPr>
            </w:pPr>
            <w:r w:rsidRPr="000B1E97">
              <w:rPr>
                <w:rFonts w:ascii="Arial" w:hAnsi="Arial" w:cs="Arial"/>
              </w:rPr>
              <w:t>Computer Engineering, General (14.0901)</w:t>
            </w:r>
          </w:p>
        </w:tc>
        <w:tc>
          <w:tcPr>
            <w:tcW w:w="720" w:type="dxa"/>
            <w:tcBorders>
              <w:top w:val="single" w:sz="2" w:space="0" w:color="auto"/>
              <w:left w:val="nil"/>
              <w:bottom w:val="single" w:sz="2" w:space="0" w:color="auto"/>
              <w:right w:val="nil"/>
            </w:tcBorders>
            <w:shd w:val="clear" w:color="auto" w:fill="auto"/>
            <w:noWrap/>
            <w:vAlign w:val="center"/>
            <w:hideMark/>
          </w:tcPr>
          <w:p w14:paraId="4349979B" w14:textId="77777777" w:rsidR="000049B4" w:rsidRPr="000B1E97" w:rsidRDefault="000049B4" w:rsidP="000049B4">
            <w:pPr>
              <w:spacing w:line="360" w:lineRule="auto"/>
              <w:jc w:val="right"/>
              <w:rPr>
                <w:rFonts w:ascii="Arial" w:hAnsi="Arial" w:cs="Arial"/>
              </w:rPr>
            </w:pPr>
            <w:r w:rsidRPr="000B1E97">
              <w:rPr>
                <w:rFonts w:ascii="Arial" w:hAnsi="Arial" w:cs="Arial"/>
              </w:rPr>
              <w:t>194</w:t>
            </w:r>
          </w:p>
        </w:tc>
        <w:tc>
          <w:tcPr>
            <w:tcW w:w="900" w:type="dxa"/>
            <w:tcBorders>
              <w:top w:val="single" w:sz="2" w:space="0" w:color="auto"/>
              <w:left w:val="nil"/>
              <w:bottom w:val="single" w:sz="2" w:space="0" w:color="auto"/>
              <w:right w:val="nil"/>
            </w:tcBorders>
            <w:shd w:val="clear" w:color="auto" w:fill="auto"/>
            <w:noWrap/>
            <w:vAlign w:val="center"/>
            <w:hideMark/>
          </w:tcPr>
          <w:p w14:paraId="7949E973" w14:textId="77777777" w:rsidR="000049B4" w:rsidRPr="000B1E97" w:rsidRDefault="000049B4" w:rsidP="000049B4">
            <w:pPr>
              <w:spacing w:line="360" w:lineRule="auto"/>
              <w:jc w:val="right"/>
              <w:rPr>
                <w:rFonts w:ascii="Arial" w:hAnsi="Arial" w:cs="Arial"/>
              </w:rPr>
            </w:pPr>
            <w:r w:rsidRPr="000B1E97">
              <w:rPr>
                <w:rFonts w:ascii="Arial" w:hAnsi="Arial" w:cs="Arial"/>
              </w:rPr>
              <w:t>213</w:t>
            </w:r>
          </w:p>
        </w:tc>
        <w:tc>
          <w:tcPr>
            <w:tcW w:w="900" w:type="dxa"/>
            <w:tcBorders>
              <w:top w:val="single" w:sz="2" w:space="0" w:color="auto"/>
              <w:left w:val="nil"/>
              <w:bottom w:val="single" w:sz="2" w:space="0" w:color="auto"/>
              <w:right w:val="nil"/>
            </w:tcBorders>
            <w:shd w:val="clear" w:color="auto" w:fill="auto"/>
            <w:noWrap/>
            <w:vAlign w:val="center"/>
            <w:hideMark/>
          </w:tcPr>
          <w:p w14:paraId="238DE04F" w14:textId="77777777" w:rsidR="000049B4" w:rsidRPr="000B1E97" w:rsidRDefault="000049B4" w:rsidP="000049B4">
            <w:pPr>
              <w:spacing w:line="360" w:lineRule="auto"/>
              <w:jc w:val="right"/>
              <w:rPr>
                <w:rFonts w:ascii="Arial" w:hAnsi="Arial" w:cs="Arial"/>
              </w:rPr>
            </w:pPr>
            <w:r w:rsidRPr="000B1E97">
              <w:rPr>
                <w:rFonts w:ascii="Arial" w:hAnsi="Arial" w:cs="Arial"/>
              </w:rPr>
              <w:t>203</w:t>
            </w:r>
          </w:p>
        </w:tc>
        <w:tc>
          <w:tcPr>
            <w:tcW w:w="720" w:type="dxa"/>
            <w:tcBorders>
              <w:top w:val="single" w:sz="2" w:space="0" w:color="auto"/>
              <w:left w:val="nil"/>
              <w:bottom w:val="single" w:sz="2" w:space="0" w:color="auto"/>
              <w:right w:val="nil"/>
            </w:tcBorders>
            <w:shd w:val="clear" w:color="auto" w:fill="auto"/>
            <w:noWrap/>
            <w:vAlign w:val="center"/>
            <w:hideMark/>
          </w:tcPr>
          <w:p w14:paraId="14E2F02C" w14:textId="77777777" w:rsidR="000049B4" w:rsidRPr="000B1E97" w:rsidRDefault="000049B4" w:rsidP="000049B4">
            <w:pPr>
              <w:spacing w:line="360" w:lineRule="auto"/>
              <w:jc w:val="right"/>
              <w:rPr>
                <w:rFonts w:ascii="Arial" w:hAnsi="Arial" w:cs="Arial"/>
              </w:rPr>
            </w:pPr>
            <w:r w:rsidRPr="000B1E97">
              <w:rPr>
                <w:rFonts w:ascii="Arial" w:hAnsi="Arial" w:cs="Arial"/>
              </w:rPr>
              <w:t>270</w:t>
            </w:r>
          </w:p>
        </w:tc>
        <w:tc>
          <w:tcPr>
            <w:tcW w:w="720" w:type="dxa"/>
            <w:tcBorders>
              <w:top w:val="single" w:sz="2" w:space="0" w:color="auto"/>
              <w:left w:val="nil"/>
              <w:bottom w:val="single" w:sz="2" w:space="0" w:color="auto"/>
              <w:right w:val="nil"/>
            </w:tcBorders>
            <w:shd w:val="clear" w:color="auto" w:fill="auto"/>
            <w:noWrap/>
            <w:vAlign w:val="center"/>
            <w:hideMark/>
          </w:tcPr>
          <w:p w14:paraId="612487AC" w14:textId="77777777" w:rsidR="000049B4" w:rsidRPr="000B1E97" w:rsidRDefault="000049B4" w:rsidP="000049B4">
            <w:pPr>
              <w:spacing w:line="360" w:lineRule="auto"/>
              <w:jc w:val="right"/>
              <w:rPr>
                <w:rFonts w:ascii="Arial" w:hAnsi="Arial" w:cs="Arial"/>
              </w:rPr>
            </w:pPr>
            <w:r w:rsidRPr="000B1E97">
              <w:rPr>
                <w:rFonts w:ascii="Arial" w:hAnsi="Arial" w:cs="Arial"/>
              </w:rPr>
              <w:t>291</w:t>
            </w:r>
          </w:p>
        </w:tc>
      </w:tr>
      <w:tr w:rsidR="000049B4" w:rsidRPr="000B1E97" w14:paraId="07544AAF"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2C7F06B4" w14:textId="77777777" w:rsidR="000049B4" w:rsidRPr="000B1E97" w:rsidRDefault="000049B4" w:rsidP="000049B4">
            <w:pPr>
              <w:spacing w:line="360" w:lineRule="auto"/>
              <w:rPr>
                <w:rFonts w:ascii="Arial" w:hAnsi="Arial" w:cs="Arial"/>
              </w:rPr>
            </w:pPr>
            <w:r w:rsidRPr="000B1E97">
              <w:rPr>
                <w:rFonts w:ascii="Arial" w:hAnsi="Arial" w:cs="Arial"/>
              </w:rPr>
              <w:t>Computer Systems Networking and Telecommunications (11.0901)</w:t>
            </w:r>
          </w:p>
        </w:tc>
        <w:tc>
          <w:tcPr>
            <w:tcW w:w="720" w:type="dxa"/>
            <w:tcBorders>
              <w:top w:val="single" w:sz="2" w:space="0" w:color="auto"/>
              <w:left w:val="nil"/>
              <w:bottom w:val="single" w:sz="2" w:space="0" w:color="auto"/>
              <w:right w:val="nil"/>
            </w:tcBorders>
            <w:shd w:val="clear" w:color="auto" w:fill="auto"/>
            <w:noWrap/>
            <w:vAlign w:val="center"/>
            <w:hideMark/>
          </w:tcPr>
          <w:p w14:paraId="2030E5F5" w14:textId="77777777" w:rsidR="000049B4" w:rsidRPr="000B1E97" w:rsidRDefault="000049B4" w:rsidP="000049B4">
            <w:pPr>
              <w:spacing w:line="360" w:lineRule="auto"/>
              <w:jc w:val="right"/>
              <w:rPr>
                <w:rFonts w:ascii="Arial" w:hAnsi="Arial" w:cs="Arial"/>
              </w:rPr>
            </w:pPr>
            <w:r w:rsidRPr="000B1E97">
              <w:rPr>
                <w:rFonts w:ascii="Arial" w:hAnsi="Arial" w:cs="Arial"/>
              </w:rPr>
              <w:t>35</w:t>
            </w:r>
          </w:p>
        </w:tc>
        <w:tc>
          <w:tcPr>
            <w:tcW w:w="900" w:type="dxa"/>
            <w:tcBorders>
              <w:top w:val="single" w:sz="2" w:space="0" w:color="auto"/>
              <w:left w:val="nil"/>
              <w:bottom w:val="single" w:sz="2" w:space="0" w:color="auto"/>
              <w:right w:val="nil"/>
            </w:tcBorders>
            <w:shd w:val="clear" w:color="auto" w:fill="auto"/>
            <w:noWrap/>
            <w:vAlign w:val="center"/>
            <w:hideMark/>
          </w:tcPr>
          <w:p w14:paraId="0EF2B52F" w14:textId="77777777" w:rsidR="000049B4" w:rsidRPr="000B1E97" w:rsidRDefault="000049B4" w:rsidP="000049B4">
            <w:pPr>
              <w:spacing w:line="360" w:lineRule="auto"/>
              <w:jc w:val="right"/>
              <w:rPr>
                <w:rFonts w:ascii="Arial" w:hAnsi="Arial" w:cs="Arial"/>
              </w:rPr>
            </w:pPr>
            <w:r w:rsidRPr="000B1E97">
              <w:rPr>
                <w:rFonts w:ascii="Arial" w:hAnsi="Arial" w:cs="Arial"/>
              </w:rPr>
              <w:t>47</w:t>
            </w:r>
          </w:p>
        </w:tc>
        <w:tc>
          <w:tcPr>
            <w:tcW w:w="900" w:type="dxa"/>
            <w:tcBorders>
              <w:top w:val="single" w:sz="2" w:space="0" w:color="auto"/>
              <w:left w:val="nil"/>
              <w:bottom w:val="single" w:sz="2" w:space="0" w:color="auto"/>
              <w:right w:val="nil"/>
            </w:tcBorders>
            <w:shd w:val="clear" w:color="auto" w:fill="auto"/>
            <w:noWrap/>
            <w:vAlign w:val="center"/>
            <w:hideMark/>
          </w:tcPr>
          <w:p w14:paraId="101D8300" w14:textId="77777777" w:rsidR="000049B4" w:rsidRPr="000B1E97" w:rsidRDefault="000049B4" w:rsidP="000049B4">
            <w:pPr>
              <w:spacing w:line="360" w:lineRule="auto"/>
              <w:jc w:val="right"/>
              <w:rPr>
                <w:rFonts w:ascii="Arial" w:hAnsi="Arial" w:cs="Arial"/>
              </w:rPr>
            </w:pPr>
            <w:r w:rsidRPr="000B1E97">
              <w:rPr>
                <w:rFonts w:ascii="Arial" w:hAnsi="Arial" w:cs="Arial"/>
              </w:rPr>
              <w:t>23</w:t>
            </w:r>
          </w:p>
        </w:tc>
        <w:tc>
          <w:tcPr>
            <w:tcW w:w="720" w:type="dxa"/>
            <w:tcBorders>
              <w:top w:val="single" w:sz="2" w:space="0" w:color="auto"/>
              <w:left w:val="nil"/>
              <w:bottom w:val="single" w:sz="2" w:space="0" w:color="auto"/>
              <w:right w:val="nil"/>
            </w:tcBorders>
            <w:shd w:val="clear" w:color="auto" w:fill="auto"/>
            <w:noWrap/>
            <w:vAlign w:val="center"/>
            <w:hideMark/>
          </w:tcPr>
          <w:p w14:paraId="57374FF2" w14:textId="77777777" w:rsidR="000049B4" w:rsidRPr="000B1E97" w:rsidRDefault="000049B4" w:rsidP="000049B4">
            <w:pPr>
              <w:spacing w:line="360" w:lineRule="auto"/>
              <w:jc w:val="right"/>
              <w:rPr>
                <w:rFonts w:ascii="Arial" w:hAnsi="Arial" w:cs="Arial"/>
              </w:rPr>
            </w:pPr>
            <w:r w:rsidRPr="000B1E97">
              <w:rPr>
                <w:rFonts w:ascii="Arial" w:hAnsi="Arial" w:cs="Arial"/>
              </w:rPr>
              <w:t>78</w:t>
            </w:r>
          </w:p>
        </w:tc>
        <w:tc>
          <w:tcPr>
            <w:tcW w:w="720" w:type="dxa"/>
            <w:tcBorders>
              <w:top w:val="single" w:sz="2" w:space="0" w:color="auto"/>
              <w:left w:val="nil"/>
              <w:bottom w:val="single" w:sz="2" w:space="0" w:color="auto"/>
              <w:right w:val="nil"/>
            </w:tcBorders>
            <w:shd w:val="clear" w:color="auto" w:fill="auto"/>
            <w:noWrap/>
            <w:vAlign w:val="center"/>
            <w:hideMark/>
          </w:tcPr>
          <w:p w14:paraId="0002D28E" w14:textId="77777777" w:rsidR="000049B4" w:rsidRPr="000B1E97" w:rsidRDefault="000049B4" w:rsidP="000049B4">
            <w:pPr>
              <w:spacing w:line="360" w:lineRule="auto"/>
              <w:jc w:val="right"/>
              <w:rPr>
                <w:rFonts w:ascii="Arial" w:hAnsi="Arial" w:cs="Arial"/>
              </w:rPr>
            </w:pPr>
            <w:r w:rsidRPr="000B1E97">
              <w:rPr>
                <w:rFonts w:ascii="Arial" w:hAnsi="Arial" w:cs="Arial"/>
              </w:rPr>
              <w:t>82</w:t>
            </w:r>
          </w:p>
        </w:tc>
      </w:tr>
      <w:tr w:rsidR="000049B4" w:rsidRPr="000B1E97" w14:paraId="724010B9"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47C1DEC9" w14:textId="77777777" w:rsidR="000049B4" w:rsidRPr="000B1E97" w:rsidRDefault="000049B4" w:rsidP="000049B4">
            <w:pPr>
              <w:spacing w:line="360" w:lineRule="auto"/>
              <w:rPr>
                <w:rFonts w:ascii="Arial" w:hAnsi="Arial" w:cs="Arial"/>
              </w:rPr>
            </w:pPr>
            <w:r w:rsidRPr="000B1E97">
              <w:rPr>
                <w:rFonts w:ascii="Arial" w:hAnsi="Arial" w:cs="Arial"/>
              </w:rPr>
              <w:t>Computer Programming/Programmer, General (11.0201)</w:t>
            </w:r>
          </w:p>
        </w:tc>
        <w:tc>
          <w:tcPr>
            <w:tcW w:w="720" w:type="dxa"/>
            <w:tcBorders>
              <w:top w:val="single" w:sz="2" w:space="0" w:color="auto"/>
              <w:left w:val="nil"/>
              <w:bottom w:val="single" w:sz="2" w:space="0" w:color="auto"/>
              <w:right w:val="nil"/>
            </w:tcBorders>
            <w:shd w:val="clear" w:color="auto" w:fill="auto"/>
            <w:noWrap/>
            <w:vAlign w:val="center"/>
            <w:hideMark/>
          </w:tcPr>
          <w:p w14:paraId="738CAA11" w14:textId="77777777" w:rsidR="000049B4" w:rsidRPr="000B1E97" w:rsidRDefault="000049B4" w:rsidP="000049B4">
            <w:pPr>
              <w:spacing w:line="360" w:lineRule="auto"/>
              <w:jc w:val="right"/>
              <w:rPr>
                <w:rFonts w:ascii="Arial" w:hAnsi="Arial" w:cs="Arial"/>
              </w:rPr>
            </w:pPr>
            <w:r w:rsidRPr="000B1E97">
              <w:rPr>
                <w:rFonts w:ascii="Arial" w:hAnsi="Arial" w:cs="Arial"/>
              </w:rPr>
              <w:t>21</w:t>
            </w:r>
          </w:p>
        </w:tc>
        <w:tc>
          <w:tcPr>
            <w:tcW w:w="900" w:type="dxa"/>
            <w:tcBorders>
              <w:top w:val="single" w:sz="2" w:space="0" w:color="auto"/>
              <w:left w:val="nil"/>
              <w:bottom w:val="single" w:sz="2" w:space="0" w:color="auto"/>
              <w:right w:val="nil"/>
            </w:tcBorders>
            <w:shd w:val="clear" w:color="auto" w:fill="auto"/>
            <w:noWrap/>
            <w:vAlign w:val="center"/>
            <w:hideMark/>
          </w:tcPr>
          <w:p w14:paraId="7665483B" w14:textId="77777777" w:rsidR="000049B4" w:rsidRPr="000B1E97" w:rsidRDefault="000049B4" w:rsidP="000049B4">
            <w:pPr>
              <w:spacing w:line="360" w:lineRule="auto"/>
              <w:jc w:val="right"/>
              <w:rPr>
                <w:rFonts w:ascii="Arial" w:hAnsi="Arial" w:cs="Arial"/>
              </w:rPr>
            </w:pPr>
            <w:r w:rsidRPr="000B1E97">
              <w:rPr>
                <w:rFonts w:ascii="Arial" w:hAnsi="Arial" w:cs="Arial"/>
              </w:rPr>
              <w:t>41</w:t>
            </w:r>
          </w:p>
        </w:tc>
        <w:tc>
          <w:tcPr>
            <w:tcW w:w="900" w:type="dxa"/>
            <w:tcBorders>
              <w:top w:val="single" w:sz="2" w:space="0" w:color="auto"/>
              <w:left w:val="nil"/>
              <w:bottom w:val="single" w:sz="2" w:space="0" w:color="auto"/>
              <w:right w:val="nil"/>
            </w:tcBorders>
            <w:shd w:val="clear" w:color="auto" w:fill="auto"/>
            <w:noWrap/>
            <w:vAlign w:val="center"/>
            <w:hideMark/>
          </w:tcPr>
          <w:p w14:paraId="2690FB97" w14:textId="77777777" w:rsidR="000049B4" w:rsidRPr="000B1E97" w:rsidRDefault="000049B4" w:rsidP="000049B4">
            <w:pPr>
              <w:spacing w:line="360" w:lineRule="auto"/>
              <w:jc w:val="right"/>
              <w:rPr>
                <w:rFonts w:ascii="Arial" w:hAnsi="Arial" w:cs="Arial"/>
              </w:rPr>
            </w:pPr>
            <w:r w:rsidRPr="000B1E97">
              <w:rPr>
                <w:rFonts w:ascii="Arial" w:hAnsi="Arial" w:cs="Arial"/>
              </w:rPr>
              <w:t>43</w:t>
            </w:r>
          </w:p>
        </w:tc>
        <w:tc>
          <w:tcPr>
            <w:tcW w:w="720" w:type="dxa"/>
            <w:tcBorders>
              <w:top w:val="single" w:sz="2" w:space="0" w:color="auto"/>
              <w:left w:val="nil"/>
              <w:bottom w:val="single" w:sz="2" w:space="0" w:color="auto"/>
              <w:right w:val="nil"/>
            </w:tcBorders>
            <w:shd w:val="clear" w:color="auto" w:fill="auto"/>
            <w:noWrap/>
            <w:vAlign w:val="center"/>
            <w:hideMark/>
          </w:tcPr>
          <w:p w14:paraId="2310A8F3" w14:textId="77777777" w:rsidR="000049B4" w:rsidRPr="000B1E97" w:rsidRDefault="000049B4" w:rsidP="000049B4">
            <w:pPr>
              <w:spacing w:line="360" w:lineRule="auto"/>
              <w:jc w:val="right"/>
              <w:rPr>
                <w:rFonts w:ascii="Arial" w:hAnsi="Arial" w:cs="Arial"/>
              </w:rPr>
            </w:pPr>
            <w:r w:rsidRPr="000B1E97">
              <w:rPr>
                <w:rFonts w:ascii="Arial" w:hAnsi="Arial" w:cs="Arial"/>
              </w:rPr>
              <w:t>60</w:t>
            </w:r>
          </w:p>
        </w:tc>
        <w:tc>
          <w:tcPr>
            <w:tcW w:w="720" w:type="dxa"/>
            <w:tcBorders>
              <w:top w:val="single" w:sz="2" w:space="0" w:color="auto"/>
              <w:left w:val="nil"/>
              <w:bottom w:val="single" w:sz="2" w:space="0" w:color="auto"/>
              <w:right w:val="nil"/>
            </w:tcBorders>
            <w:shd w:val="clear" w:color="auto" w:fill="auto"/>
            <w:noWrap/>
            <w:vAlign w:val="center"/>
            <w:hideMark/>
          </w:tcPr>
          <w:p w14:paraId="512E24A1" w14:textId="77777777" w:rsidR="000049B4" w:rsidRPr="000B1E97" w:rsidRDefault="000049B4" w:rsidP="000049B4">
            <w:pPr>
              <w:spacing w:line="360" w:lineRule="auto"/>
              <w:jc w:val="right"/>
              <w:rPr>
                <w:rFonts w:ascii="Arial" w:hAnsi="Arial" w:cs="Arial"/>
              </w:rPr>
            </w:pPr>
            <w:r w:rsidRPr="000B1E97">
              <w:rPr>
                <w:rFonts w:ascii="Arial" w:hAnsi="Arial" w:cs="Arial"/>
              </w:rPr>
              <w:t>65</w:t>
            </w:r>
          </w:p>
        </w:tc>
      </w:tr>
      <w:tr w:rsidR="000049B4" w:rsidRPr="000B1E97" w14:paraId="14F80A0F"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1ECE7A0D" w14:textId="77777777" w:rsidR="000049B4" w:rsidRPr="000B1E97" w:rsidRDefault="000049B4" w:rsidP="000049B4">
            <w:pPr>
              <w:spacing w:line="360" w:lineRule="auto"/>
              <w:rPr>
                <w:rFonts w:ascii="Arial" w:hAnsi="Arial" w:cs="Arial"/>
              </w:rPr>
            </w:pPr>
            <w:r w:rsidRPr="000B1E97">
              <w:rPr>
                <w:rFonts w:ascii="Arial" w:hAnsi="Arial" w:cs="Arial"/>
              </w:rPr>
              <w:t>Web Page, Digital/Multimedia and Information Resources Design (11.0801)</w:t>
            </w:r>
          </w:p>
        </w:tc>
        <w:tc>
          <w:tcPr>
            <w:tcW w:w="720" w:type="dxa"/>
            <w:tcBorders>
              <w:top w:val="single" w:sz="2" w:space="0" w:color="auto"/>
              <w:left w:val="nil"/>
              <w:bottom w:val="single" w:sz="2" w:space="0" w:color="auto"/>
              <w:right w:val="nil"/>
            </w:tcBorders>
            <w:shd w:val="clear" w:color="auto" w:fill="auto"/>
            <w:noWrap/>
            <w:vAlign w:val="center"/>
            <w:hideMark/>
          </w:tcPr>
          <w:p w14:paraId="722D0D7A" w14:textId="77777777" w:rsidR="000049B4" w:rsidRPr="000B1E97" w:rsidRDefault="000049B4" w:rsidP="000049B4">
            <w:pPr>
              <w:spacing w:line="360" w:lineRule="auto"/>
              <w:jc w:val="right"/>
              <w:rPr>
                <w:rFonts w:ascii="Arial" w:hAnsi="Arial" w:cs="Arial"/>
              </w:rPr>
            </w:pPr>
            <w:r w:rsidRPr="000B1E97">
              <w:rPr>
                <w:rFonts w:ascii="Arial" w:hAnsi="Arial" w:cs="Arial"/>
              </w:rPr>
              <w:t>14</w:t>
            </w:r>
          </w:p>
        </w:tc>
        <w:tc>
          <w:tcPr>
            <w:tcW w:w="900" w:type="dxa"/>
            <w:tcBorders>
              <w:top w:val="single" w:sz="2" w:space="0" w:color="auto"/>
              <w:left w:val="nil"/>
              <w:bottom w:val="single" w:sz="2" w:space="0" w:color="auto"/>
              <w:right w:val="nil"/>
            </w:tcBorders>
            <w:shd w:val="clear" w:color="auto" w:fill="auto"/>
            <w:noWrap/>
            <w:vAlign w:val="center"/>
            <w:hideMark/>
          </w:tcPr>
          <w:p w14:paraId="456AE978" w14:textId="77777777" w:rsidR="000049B4" w:rsidRPr="000B1E97" w:rsidRDefault="000049B4" w:rsidP="000049B4">
            <w:pPr>
              <w:spacing w:line="360" w:lineRule="auto"/>
              <w:jc w:val="right"/>
              <w:rPr>
                <w:rFonts w:ascii="Arial" w:hAnsi="Arial" w:cs="Arial"/>
              </w:rPr>
            </w:pPr>
            <w:r w:rsidRPr="000B1E97">
              <w:rPr>
                <w:rFonts w:ascii="Arial" w:hAnsi="Arial" w:cs="Arial"/>
              </w:rPr>
              <w:t>14</w:t>
            </w:r>
          </w:p>
        </w:tc>
        <w:tc>
          <w:tcPr>
            <w:tcW w:w="900" w:type="dxa"/>
            <w:tcBorders>
              <w:top w:val="single" w:sz="2" w:space="0" w:color="auto"/>
              <w:left w:val="nil"/>
              <w:bottom w:val="single" w:sz="2" w:space="0" w:color="auto"/>
              <w:right w:val="nil"/>
            </w:tcBorders>
            <w:shd w:val="clear" w:color="auto" w:fill="auto"/>
            <w:noWrap/>
            <w:vAlign w:val="center"/>
            <w:hideMark/>
          </w:tcPr>
          <w:p w14:paraId="318B8D04" w14:textId="77777777" w:rsidR="000049B4" w:rsidRPr="000B1E97" w:rsidRDefault="000049B4" w:rsidP="000049B4">
            <w:pPr>
              <w:spacing w:line="360" w:lineRule="auto"/>
              <w:jc w:val="right"/>
              <w:rPr>
                <w:rFonts w:ascii="Arial" w:hAnsi="Arial" w:cs="Arial"/>
              </w:rPr>
            </w:pPr>
            <w:r w:rsidRPr="000B1E97">
              <w:rPr>
                <w:rFonts w:ascii="Arial" w:hAnsi="Arial" w:cs="Arial"/>
              </w:rPr>
              <w:t>12</w:t>
            </w:r>
          </w:p>
        </w:tc>
        <w:tc>
          <w:tcPr>
            <w:tcW w:w="720" w:type="dxa"/>
            <w:tcBorders>
              <w:top w:val="single" w:sz="2" w:space="0" w:color="auto"/>
              <w:left w:val="nil"/>
              <w:bottom w:val="single" w:sz="2" w:space="0" w:color="auto"/>
              <w:right w:val="nil"/>
            </w:tcBorders>
            <w:shd w:val="clear" w:color="auto" w:fill="auto"/>
            <w:noWrap/>
            <w:vAlign w:val="center"/>
            <w:hideMark/>
          </w:tcPr>
          <w:p w14:paraId="51ADA5EC" w14:textId="77777777" w:rsidR="000049B4" w:rsidRPr="000B1E97" w:rsidRDefault="000049B4" w:rsidP="000049B4">
            <w:pPr>
              <w:spacing w:line="360" w:lineRule="auto"/>
              <w:jc w:val="right"/>
              <w:rPr>
                <w:rFonts w:ascii="Arial" w:hAnsi="Arial" w:cs="Arial"/>
              </w:rPr>
            </w:pPr>
            <w:r w:rsidRPr="000B1E97">
              <w:rPr>
                <w:rFonts w:ascii="Arial" w:hAnsi="Arial" w:cs="Arial"/>
              </w:rPr>
              <w:t>49</w:t>
            </w:r>
          </w:p>
        </w:tc>
        <w:tc>
          <w:tcPr>
            <w:tcW w:w="720" w:type="dxa"/>
            <w:tcBorders>
              <w:top w:val="single" w:sz="2" w:space="0" w:color="auto"/>
              <w:left w:val="nil"/>
              <w:bottom w:val="single" w:sz="2" w:space="0" w:color="auto"/>
              <w:right w:val="nil"/>
            </w:tcBorders>
            <w:shd w:val="clear" w:color="auto" w:fill="auto"/>
            <w:noWrap/>
            <w:vAlign w:val="center"/>
            <w:hideMark/>
          </w:tcPr>
          <w:p w14:paraId="0DC335EA" w14:textId="77777777" w:rsidR="000049B4" w:rsidRPr="000B1E97" w:rsidRDefault="000049B4" w:rsidP="000049B4">
            <w:pPr>
              <w:spacing w:line="360" w:lineRule="auto"/>
              <w:jc w:val="right"/>
              <w:rPr>
                <w:rFonts w:ascii="Arial" w:hAnsi="Arial" w:cs="Arial"/>
              </w:rPr>
            </w:pPr>
            <w:r w:rsidRPr="000B1E97">
              <w:rPr>
                <w:rFonts w:ascii="Arial" w:hAnsi="Arial" w:cs="Arial"/>
              </w:rPr>
              <w:t>42</w:t>
            </w:r>
          </w:p>
        </w:tc>
      </w:tr>
      <w:tr w:rsidR="000049B4" w:rsidRPr="000B1E97" w14:paraId="18B618E4"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0AA68FD5" w14:textId="77777777" w:rsidR="000049B4" w:rsidRPr="000B1E97" w:rsidRDefault="000049B4" w:rsidP="000049B4">
            <w:pPr>
              <w:spacing w:line="360" w:lineRule="auto"/>
              <w:rPr>
                <w:rFonts w:ascii="Arial" w:hAnsi="Arial" w:cs="Arial"/>
              </w:rPr>
            </w:pPr>
            <w:r w:rsidRPr="000B1E97">
              <w:rPr>
                <w:rFonts w:ascii="Arial" w:hAnsi="Arial" w:cs="Arial"/>
              </w:rPr>
              <w:t>Information Resources Management (52.1206)</w:t>
            </w:r>
          </w:p>
        </w:tc>
        <w:tc>
          <w:tcPr>
            <w:tcW w:w="720" w:type="dxa"/>
            <w:tcBorders>
              <w:top w:val="single" w:sz="2" w:space="0" w:color="auto"/>
              <w:left w:val="nil"/>
              <w:bottom w:val="single" w:sz="2" w:space="0" w:color="auto"/>
              <w:right w:val="nil"/>
            </w:tcBorders>
            <w:shd w:val="clear" w:color="auto" w:fill="auto"/>
            <w:noWrap/>
            <w:vAlign w:val="center"/>
            <w:hideMark/>
          </w:tcPr>
          <w:p w14:paraId="32E8A291" w14:textId="77777777" w:rsidR="000049B4" w:rsidRPr="000B1E97" w:rsidRDefault="000049B4" w:rsidP="000049B4">
            <w:pPr>
              <w:spacing w:line="360" w:lineRule="auto"/>
              <w:jc w:val="right"/>
              <w:rPr>
                <w:rFonts w:ascii="Arial" w:hAnsi="Arial" w:cs="Arial"/>
              </w:rPr>
            </w:pPr>
            <w:r w:rsidRPr="000B1E97">
              <w:rPr>
                <w:rFonts w:ascii="Arial" w:hAnsi="Arial" w:cs="Arial"/>
              </w:rPr>
              <w:t>17</w:t>
            </w:r>
          </w:p>
        </w:tc>
        <w:tc>
          <w:tcPr>
            <w:tcW w:w="900" w:type="dxa"/>
            <w:tcBorders>
              <w:top w:val="single" w:sz="2" w:space="0" w:color="auto"/>
              <w:left w:val="nil"/>
              <w:bottom w:val="single" w:sz="2" w:space="0" w:color="auto"/>
              <w:right w:val="nil"/>
            </w:tcBorders>
            <w:shd w:val="clear" w:color="auto" w:fill="auto"/>
            <w:noWrap/>
            <w:vAlign w:val="center"/>
            <w:hideMark/>
          </w:tcPr>
          <w:p w14:paraId="21B15365" w14:textId="77777777" w:rsidR="000049B4" w:rsidRPr="000B1E97" w:rsidRDefault="000049B4" w:rsidP="000049B4">
            <w:pPr>
              <w:spacing w:line="360" w:lineRule="auto"/>
              <w:jc w:val="right"/>
              <w:rPr>
                <w:rFonts w:ascii="Arial" w:hAnsi="Arial" w:cs="Arial"/>
              </w:rPr>
            </w:pPr>
            <w:r w:rsidRPr="000B1E97">
              <w:rPr>
                <w:rFonts w:ascii="Arial" w:hAnsi="Arial" w:cs="Arial"/>
              </w:rPr>
              <w:t>13</w:t>
            </w:r>
          </w:p>
        </w:tc>
        <w:tc>
          <w:tcPr>
            <w:tcW w:w="900" w:type="dxa"/>
            <w:tcBorders>
              <w:top w:val="single" w:sz="2" w:space="0" w:color="auto"/>
              <w:left w:val="nil"/>
              <w:bottom w:val="single" w:sz="2" w:space="0" w:color="auto"/>
              <w:right w:val="nil"/>
            </w:tcBorders>
            <w:shd w:val="clear" w:color="auto" w:fill="auto"/>
            <w:noWrap/>
            <w:vAlign w:val="center"/>
            <w:hideMark/>
          </w:tcPr>
          <w:p w14:paraId="2AD8FE71" w14:textId="77777777" w:rsidR="000049B4" w:rsidRPr="000B1E97" w:rsidRDefault="000049B4" w:rsidP="000049B4">
            <w:pPr>
              <w:spacing w:line="360" w:lineRule="auto"/>
              <w:jc w:val="right"/>
              <w:rPr>
                <w:rFonts w:ascii="Arial" w:hAnsi="Arial" w:cs="Arial"/>
              </w:rPr>
            </w:pPr>
            <w:r w:rsidRPr="000B1E97">
              <w:rPr>
                <w:rFonts w:ascii="Arial" w:hAnsi="Arial" w:cs="Arial"/>
              </w:rPr>
              <w:t>37</w:t>
            </w:r>
          </w:p>
        </w:tc>
        <w:tc>
          <w:tcPr>
            <w:tcW w:w="720" w:type="dxa"/>
            <w:tcBorders>
              <w:top w:val="single" w:sz="2" w:space="0" w:color="auto"/>
              <w:left w:val="nil"/>
              <w:bottom w:val="single" w:sz="2" w:space="0" w:color="auto"/>
              <w:right w:val="nil"/>
            </w:tcBorders>
            <w:shd w:val="clear" w:color="auto" w:fill="auto"/>
            <w:noWrap/>
            <w:vAlign w:val="center"/>
            <w:hideMark/>
          </w:tcPr>
          <w:p w14:paraId="61A60A18" w14:textId="77777777" w:rsidR="000049B4" w:rsidRPr="000B1E97" w:rsidRDefault="000049B4" w:rsidP="000049B4">
            <w:pPr>
              <w:spacing w:line="360" w:lineRule="auto"/>
              <w:jc w:val="right"/>
              <w:rPr>
                <w:rFonts w:ascii="Arial" w:hAnsi="Arial" w:cs="Arial"/>
              </w:rPr>
            </w:pPr>
            <w:r w:rsidRPr="000B1E97">
              <w:rPr>
                <w:rFonts w:ascii="Arial" w:hAnsi="Arial" w:cs="Arial"/>
              </w:rPr>
              <w:t>22</w:t>
            </w:r>
          </w:p>
        </w:tc>
        <w:tc>
          <w:tcPr>
            <w:tcW w:w="720" w:type="dxa"/>
            <w:tcBorders>
              <w:top w:val="single" w:sz="2" w:space="0" w:color="auto"/>
              <w:left w:val="nil"/>
              <w:bottom w:val="single" w:sz="2" w:space="0" w:color="auto"/>
              <w:right w:val="nil"/>
            </w:tcBorders>
            <w:shd w:val="clear" w:color="auto" w:fill="auto"/>
            <w:noWrap/>
            <w:vAlign w:val="center"/>
            <w:hideMark/>
          </w:tcPr>
          <w:p w14:paraId="39DE1AC7" w14:textId="77777777" w:rsidR="000049B4" w:rsidRPr="000B1E97" w:rsidRDefault="000049B4" w:rsidP="000049B4">
            <w:pPr>
              <w:spacing w:line="360" w:lineRule="auto"/>
              <w:jc w:val="right"/>
              <w:rPr>
                <w:rFonts w:ascii="Arial" w:hAnsi="Arial" w:cs="Arial"/>
              </w:rPr>
            </w:pPr>
            <w:r w:rsidRPr="000B1E97">
              <w:rPr>
                <w:rFonts w:ascii="Arial" w:hAnsi="Arial" w:cs="Arial"/>
              </w:rPr>
              <w:t>31</w:t>
            </w:r>
          </w:p>
        </w:tc>
      </w:tr>
      <w:tr w:rsidR="000049B4" w:rsidRPr="000B1E97" w14:paraId="10E3DB95"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1CE59914" w14:textId="77777777" w:rsidR="000049B4" w:rsidRPr="000B1E97" w:rsidRDefault="000049B4" w:rsidP="000049B4">
            <w:pPr>
              <w:spacing w:line="360" w:lineRule="auto"/>
              <w:rPr>
                <w:rFonts w:ascii="Arial" w:hAnsi="Arial" w:cs="Arial"/>
              </w:rPr>
            </w:pPr>
            <w:r w:rsidRPr="000B1E97">
              <w:rPr>
                <w:rFonts w:ascii="Arial" w:hAnsi="Arial" w:cs="Arial"/>
              </w:rPr>
              <w:t>Computer Graphics (11.0803)</w:t>
            </w:r>
          </w:p>
        </w:tc>
        <w:tc>
          <w:tcPr>
            <w:tcW w:w="720" w:type="dxa"/>
            <w:tcBorders>
              <w:top w:val="single" w:sz="2" w:space="0" w:color="auto"/>
              <w:left w:val="nil"/>
              <w:bottom w:val="single" w:sz="2" w:space="0" w:color="auto"/>
              <w:right w:val="nil"/>
            </w:tcBorders>
            <w:shd w:val="clear" w:color="auto" w:fill="auto"/>
            <w:noWrap/>
            <w:vAlign w:val="center"/>
            <w:hideMark/>
          </w:tcPr>
          <w:p w14:paraId="2F2E5B39"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c>
          <w:tcPr>
            <w:tcW w:w="900" w:type="dxa"/>
            <w:tcBorders>
              <w:top w:val="single" w:sz="2" w:space="0" w:color="auto"/>
              <w:left w:val="nil"/>
              <w:bottom w:val="single" w:sz="2" w:space="0" w:color="auto"/>
              <w:right w:val="nil"/>
            </w:tcBorders>
            <w:shd w:val="clear" w:color="auto" w:fill="auto"/>
            <w:noWrap/>
            <w:vAlign w:val="center"/>
            <w:hideMark/>
          </w:tcPr>
          <w:p w14:paraId="206E7413" w14:textId="77777777" w:rsidR="000049B4" w:rsidRPr="000B1E97" w:rsidRDefault="000049B4" w:rsidP="000049B4">
            <w:pPr>
              <w:spacing w:line="360" w:lineRule="auto"/>
              <w:jc w:val="right"/>
              <w:rPr>
                <w:rFonts w:ascii="Arial" w:hAnsi="Arial" w:cs="Arial"/>
              </w:rPr>
            </w:pPr>
            <w:r w:rsidRPr="000B1E97">
              <w:rPr>
                <w:rFonts w:ascii="Arial" w:hAnsi="Arial" w:cs="Arial"/>
              </w:rPr>
              <w:t>25</w:t>
            </w:r>
          </w:p>
        </w:tc>
        <w:tc>
          <w:tcPr>
            <w:tcW w:w="900" w:type="dxa"/>
            <w:tcBorders>
              <w:top w:val="single" w:sz="2" w:space="0" w:color="auto"/>
              <w:left w:val="nil"/>
              <w:bottom w:val="single" w:sz="2" w:space="0" w:color="auto"/>
              <w:right w:val="nil"/>
            </w:tcBorders>
            <w:shd w:val="clear" w:color="auto" w:fill="auto"/>
            <w:noWrap/>
            <w:vAlign w:val="center"/>
            <w:hideMark/>
          </w:tcPr>
          <w:p w14:paraId="4867B2A0" w14:textId="77777777" w:rsidR="000049B4" w:rsidRPr="000B1E97" w:rsidRDefault="000049B4" w:rsidP="000049B4">
            <w:pPr>
              <w:spacing w:line="360" w:lineRule="auto"/>
              <w:jc w:val="right"/>
              <w:rPr>
                <w:rFonts w:ascii="Arial" w:hAnsi="Arial" w:cs="Arial"/>
              </w:rPr>
            </w:pPr>
            <w:r w:rsidRPr="000B1E97">
              <w:rPr>
                <w:rFonts w:ascii="Arial" w:hAnsi="Arial" w:cs="Arial"/>
              </w:rPr>
              <w:t>21</w:t>
            </w:r>
          </w:p>
        </w:tc>
        <w:tc>
          <w:tcPr>
            <w:tcW w:w="720" w:type="dxa"/>
            <w:tcBorders>
              <w:top w:val="single" w:sz="2" w:space="0" w:color="auto"/>
              <w:left w:val="nil"/>
              <w:bottom w:val="single" w:sz="2" w:space="0" w:color="auto"/>
              <w:right w:val="nil"/>
            </w:tcBorders>
            <w:shd w:val="clear" w:color="auto" w:fill="auto"/>
            <w:noWrap/>
            <w:vAlign w:val="center"/>
            <w:hideMark/>
          </w:tcPr>
          <w:p w14:paraId="4D3C8708" w14:textId="77777777" w:rsidR="000049B4" w:rsidRPr="000B1E97" w:rsidRDefault="000049B4" w:rsidP="000049B4">
            <w:pPr>
              <w:spacing w:line="360" w:lineRule="auto"/>
              <w:jc w:val="right"/>
              <w:rPr>
                <w:rFonts w:ascii="Arial" w:hAnsi="Arial" w:cs="Arial"/>
              </w:rPr>
            </w:pPr>
            <w:r w:rsidRPr="000B1E97">
              <w:rPr>
                <w:rFonts w:ascii="Arial" w:hAnsi="Arial" w:cs="Arial"/>
              </w:rPr>
              <w:t>33</w:t>
            </w:r>
          </w:p>
        </w:tc>
        <w:tc>
          <w:tcPr>
            <w:tcW w:w="720" w:type="dxa"/>
            <w:tcBorders>
              <w:top w:val="single" w:sz="2" w:space="0" w:color="auto"/>
              <w:left w:val="nil"/>
              <w:bottom w:val="single" w:sz="2" w:space="0" w:color="auto"/>
              <w:right w:val="nil"/>
            </w:tcBorders>
            <w:shd w:val="clear" w:color="auto" w:fill="auto"/>
            <w:noWrap/>
            <w:vAlign w:val="center"/>
            <w:hideMark/>
          </w:tcPr>
          <w:p w14:paraId="26150EC1" w14:textId="77777777" w:rsidR="000049B4" w:rsidRPr="000B1E97" w:rsidRDefault="000049B4" w:rsidP="000049B4">
            <w:pPr>
              <w:spacing w:line="360" w:lineRule="auto"/>
              <w:jc w:val="right"/>
              <w:rPr>
                <w:rFonts w:ascii="Arial" w:hAnsi="Arial" w:cs="Arial"/>
              </w:rPr>
            </w:pPr>
            <w:r w:rsidRPr="000B1E97">
              <w:rPr>
                <w:rFonts w:ascii="Arial" w:hAnsi="Arial" w:cs="Arial"/>
              </w:rPr>
              <w:t>29</w:t>
            </w:r>
          </w:p>
        </w:tc>
      </w:tr>
      <w:tr w:rsidR="000049B4" w:rsidRPr="000B1E97" w14:paraId="243323CF"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106B91F6" w14:textId="77777777" w:rsidR="000049B4" w:rsidRPr="000B1E97" w:rsidRDefault="000049B4" w:rsidP="000049B4">
            <w:pPr>
              <w:spacing w:line="360" w:lineRule="auto"/>
              <w:rPr>
                <w:rFonts w:ascii="Arial" w:hAnsi="Arial" w:cs="Arial"/>
              </w:rPr>
            </w:pPr>
            <w:r w:rsidRPr="000B1E97">
              <w:rPr>
                <w:rFonts w:ascii="Arial" w:hAnsi="Arial" w:cs="Arial"/>
              </w:rPr>
              <w:t>Medical Informatics (51.2706)</w:t>
            </w:r>
          </w:p>
        </w:tc>
        <w:tc>
          <w:tcPr>
            <w:tcW w:w="720" w:type="dxa"/>
            <w:tcBorders>
              <w:top w:val="single" w:sz="2" w:space="0" w:color="auto"/>
              <w:left w:val="nil"/>
              <w:bottom w:val="single" w:sz="2" w:space="0" w:color="auto"/>
              <w:right w:val="nil"/>
            </w:tcBorders>
            <w:shd w:val="clear" w:color="auto" w:fill="auto"/>
            <w:noWrap/>
            <w:vAlign w:val="center"/>
            <w:hideMark/>
          </w:tcPr>
          <w:p w14:paraId="09CB5201" w14:textId="77777777" w:rsidR="000049B4" w:rsidRPr="000B1E97" w:rsidRDefault="000049B4" w:rsidP="000049B4">
            <w:pPr>
              <w:spacing w:line="360" w:lineRule="auto"/>
              <w:jc w:val="right"/>
              <w:rPr>
                <w:rFonts w:ascii="Arial" w:hAnsi="Arial" w:cs="Arial"/>
              </w:rPr>
            </w:pPr>
            <w:r w:rsidRPr="000B1E97">
              <w:rPr>
                <w:rFonts w:ascii="Arial" w:hAnsi="Arial" w:cs="Arial"/>
              </w:rPr>
              <w:t>13</w:t>
            </w:r>
          </w:p>
        </w:tc>
        <w:tc>
          <w:tcPr>
            <w:tcW w:w="900" w:type="dxa"/>
            <w:tcBorders>
              <w:top w:val="single" w:sz="2" w:space="0" w:color="auto"/>
              <w:left w:val="nil"/>
              <w:bottom w:val="single" w:sz="2" w:space="0" w:color="auto"/>
              <w:right w:val="nil"/>
            </w:tcBorders>
            <w:shd w:val="clear" w:color="auto" w:fill="auto"/>
            <w:noWrap/>
            <w:vAlign w:val="center"/>
            <w:hideMark/>
          </w:tcPr>
          <w:p w14:paraId="5815965A" w14:textId="77777777" w:rsidR="000049B4" w:rsidRPr="000B1E97" w:rsidRDefault="000049B4" w:rsidP="000049B4">
            <w:pPr>
              <w:spacing w:line="360" w:lineRule="auto"/>
              <w:jc w:val="right"/>
              <w:rPr>
                <w:rFonts w:ascii="Arial" w:hAnsi="Arial" w:cs="Arial"/>
              </w:rPr>
            </w:pPr>
            <w:r w:rsidRPr="000B1E97">
              <w:rPr>
                <w:rFonts w:ascii="Arial" w:hAnsi="Arial" w:cs="Arial"/>
              </w:rPr>
              <w:t>6</w:t>
            </w:r>
          </w:p>
        </w:tc>
        <w:tc>
          <w:tcPr>
            <w:tcW w:w="900" w:type="dxa"/>
            <w:tcBorders>
              <w:top w:val="single" w:sz="2" w:space="0" w:color="auto"/>
              <w:left w:val="nil"/>
              <w:bottom w:val="single" w:sz="2" w:space="0" w:color="auto"/>
              <w:right w:val="nil"/>
            </w:tcBorders>
            <w:shd w:val="clear" w:color="auto" w:fill="auto"/>
            <w:noWrap/>
            <w:vAlign w:val="center"/>
            <w:hideMark/>
          </w:tcPr>
          <w:p w14:paraId="4F35D80E" w14:textId="77777777" w:rsidR="000049B4" w:rsidRPr="000B1E97" w:rsidRDefault="000049B4" w:rsidP="000049B4">
            <w:pPr>
              <w:spacing w:line="360" w:lineRule="auto"/>
              <w:jc w:val="right"/>
              <w:rPr>
                <w:rFonts w:ascii="Arial" w:hAnsi="Arial" w:cs="Arial"/>
              </w:rPr>
            </w:pPr>
            <w:r w:rsidRPr="000B1E97">
              <w:rPr>
                <w:rFonts w:ascii="Arial" w:hAnsi="Arial" w:cs="Arial"/>
              </w:rPr>
              <w:t>19</w:t>
            </w:r>
          </w:p>
        </w:tc>
        <w:tc>
          <w:tcPr>
            <w:tcW w:w="720" w:type="dxa"/>
            <w:tcBorders>
              <w:top w:val="single" w:sz="2" w:space="0" w:color="auto"/>
              <w:left w:val="nil"/>
              <w:bottom w:val="single" w:sz="2" w:space="0" w:color="auto"/>
              <w:right w:val="nil"/>
            </w:tcBorders>
            <w:shd w:val="clear" w:color="auto" w:fill="auto"/>
            <w:noWrap/>
            <w:vAlign w:val="center"/>
            <w:hideMark/>
          </w:tcPr>
          <w:p w14:paraId="5FAE775D" w14:textId="77777777" w:rsidR="000049B4" w:rsidRPr="000B1E97" w:rsidRDefault="000049B4" w:rsidP="000049B4">
            <w:pPr>
              <w:spacing w:line="360" w:lineRule="auto"/>
              <w:jc w:val="right"/>
              <w:rPr>
                <w:rFonts w:ascii="Arial" w:hAnsi="Arial" w:cs="Arial"/>
              </w:rPr>
            </w:pPr>
            <w:r w:rsidRPr="000B1E97">
              <w:rPr>
                <w:rFonts w:ascii="Arial" w:hAnsi="Arial" w:cs="Arial"/>
              </w:rPr>
              <w:t>28</w:t>
            </w:r>
          </w:p>
        </w:tc>
        <w:tc>
          <w:tcPr>
            <w:tcW w:w="720" w:type="dxa"/>
            <w:tcBorders>
              <w:top w:val="single" w:sz="2" w:space="0" w:color="auto"/>
              <w:left w:val="nil"/>
              <w:bottom w:val="single" w:sz="2" w:space="0" w:color="auto"/>
              <w:right w:val="nil"/>
            </w:tcBorders>
            <w:shd w:val="clear" w:color="auto" w:fill="auto"/>
            <w:noWrap/>
            <w:vAlign w:val="center"/>
            <w:hideMark/>
          </w:tcPr>
          <w:p w14:paraId="4326024D" w14:textId="77777777" w:rsidR="000049B4" w:rsidRPr="000B1E97" w:rsidRDefault="000049B4" w:rsidP="000049B4">
            <w:pPr>
              <w:spacing w:line="360" w:lineRule="auto"/>
              <w:jc w:val="right"/>
              <w:rPr>
                <w:rFonts w:ascii="Arial" w:hAnsi="Arial" w:cs="Arial"/>
              </w:rPr>
            </w:pPr>
            <w:r w:rsidRPr="000B1E97">
              <w:rPr>
                <w:rFonts w:ascii="Arial" w:hAnsi="Arial" w:cs="Arial"/>
              </w:rPr>
              <w:t>12</w:t>
            </w:r>
          </w:p>
        </w:tc>
      </w:tr>
      <w:tr w:rsidR="000049B4" w:rsidRPr="000B1E97" w14:paraId="4540990F"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58F17BE3" w14:textId="77777777" w:rsidR="000049B4" w:rsidRPr="000B1E97" w:rsidRDefault="000049B4" w:rsidP="000049B4">
            <w:pPr>
              <w:spacing w:line="360" w:lineRule="auto"/>
              <w:rPr>
                <w:rFonts w:ascii="Arial" w:hAnsi="Arial" w:cs="Arial"/>
              </w:rPr>
            </w:pPr>
            <w:r w:rsidRPr="000B1E97">
              <w:rPr>
                <w:rFonts w:ascii="Arial" w:hAnsi="Arial" w:cs="Arial"/>
              </w:rPr>
              <w:t>Computer and Information Systems Security/Information Assurance (11.1003)</w:t>
            </w:r>
          </w:p>
        </w:tc>
        <w:tc>
          <w:tcPr>
            <w:tcW w:w="720" w:type="dxa"/>
            <w:tcBorders>
              <w:top w:val="single" w:sz="2" w:space="0" w:color="auto"/>
              <w:left w:val="nil"/>
              <w:bottom w:val="single" w:sz="2" w:space="0" w:color="auto"/>
              <w:right w:val="nil"/>
            </w:tcBorders>
            <w:shd w:val="clear" w:color="auto" w:fill="auto"/>
            <w:noWrap/>
            <w:vAlign w:val="center"/>
            <w:hideMark/>
          </w:tcPr>
          <w:p w14:paraId="432A9C71" w14:textId="77777777" w:rsidR="000049B4" w:rsidRPr="000B1E97" w:rsidRDefault="000049B4" w:rsidP="000049B4">
            <w:pPr>
              <w:spacing w:line="360" w:lineRule="auto"/>
              <w:jc w:val="right"/>
              <w:rPr>
                <w:rFonts w:ascii="Arial" w:hAnsi="Arial" w:cs="Arial"/>
              </w:rPr>
            </w:pPr>
            <w:r w:rsidRPr="000B1E97">
              <w:rPr>
                <w:rFonts w:ascii="Arial" w:hAnsi="Arial" w:cs="Arial"/>
              </w:rPr>
              <w:t>52</w:t>
            </w:r>
          </w:p>
        </w:tc>
        <w:tc>
          <w:tcPr>
            <w:tcW w:w="900" w:type="dxa"/>
            <w:tcBorders>
              <w:top w:val="single" w:sz="2" w:space="0" w:color="auto"/>
              <w:left w:val="nil"/>
              <w:bottom w:val="single" w:sz="2" w:space="0" w:color="auto"/>
              <w:right w:val="nil"/>
            </w:tcBorders>
            <w:shd w:val="clear" w:color="auto" w:fill="auto"/>
            <w:noWrap/>
            <w:vAlign w:val="center"/>
            <w:hideMark/>
          </w:tcPr>
          <w:p w14:paraId="54C060E2" w14:textId="77777777" w:rsidR="000049B4" w:rsidRPr="000B1E97" w:rsidRDefault="000049B4" w:rsidP="000049B4">
            <w:pPr>
              <w:spacing w:line="360" w:lineRule="auto"/>
              <w:jc w:val="right"/>
              <w:rPr>
                <w:rFonts w:ascii="Arial" w:hAnsi="Arial" w:cs="Arial"/>
              </w:rPr>
            </w:pPr>
            <w:r w:rsidRPr="000B1E97">
              <w:rPr>
                <w:rFonts w:ascii="Arial" w:hAnsi="Arial" w:cs="Arial"/>
              </w:rPr>
              <w:t>37</w:t>
            </w:r>
          </w:p>
        </w:tc>
        <w:tc>
          <w:tcPr>
            <w:tcW w:w="900" w:type="dxa"/>
            <w:tcBorders>
              <w:top w:val="single" w:sz="2" w:space="0" w:color="auto"/>
              <w:left w:val="nil"/>
              <w:bottom w:val="single" w:sz="2" w:space="0" w:color="auto"/>
              <w:right w:val="nil"/>
            </w:tcBorders>
            <w:shd w:val="clear" w:color="auto" w:fill="auto"/>
            <w:noWrap/>
            <w:vAlign w:val="center"/>
            <w:hideMark/>
          </w:tcPr>
          <w:p w14:paraId="7351A307" w14:textId="77777777" w:rsidR="000049B4" w:rsidRPr="000B1E97" w:rsidRDefault="000049B4" w:rsidP="000049B4">
            <w:pPr>
              <w:spacing w:line="360" w:lineRule="auto"/>
              <w:jc w:val="right"/>
              <w:rPr>
                <w:rFonts w:ascii="Arial" w:hAnsi="Arial" w:cs="Arial"/>
              </w:rPr>
            </w:pPr>
            <w:r w:rsidRPr="000B1E97">
              <w:rPr>
                <w:rFonts w:ascii="Arial" w:hAnsi="Arial" w:cs="Arial"/>
              </w:rPr>
              <w:t>55</w:t>
            </w:r>
          </w:p>
        </w:tc>
        <w:tc>
          <w:tcPr>
            <w:tcW w:w="720" w:type="dxa"/>
            <w:tcBorders>
              <w:top w:val="single" w:sz="2" w:space="0" w:color="auto"/>
              <w:left w:val="nil"/>
              <w:bottom w:val="single" w:sz="2" w:space="0" w:color="auto"/>
              <w:right w:val="nil"/>
            </w:tcBorders>
            <w:shd w:val="clear" w:color="auto" w:fill="auto"/>
            <w:noWrap/>
            <w:vAlign w:val="center"/>
            <w:hideMark/>
          </w:tcPr>
          <w:p w14:paraId="1DE83716" w14:textId="77777777" w:rsidR="000049B4" w:rsidRPr="000B1E97" w:rsidRDefault="000049B4" w:rsidP="000049B4">
            <w:pPr>
              <w:spacing w:line="360" w:lineRule="auto"/>
              <w:jc w:val="right"/>
              <w:rPr>
                <w:rFonts w:ascii="Arial" w:hAnsi="Arial" w:cs="Arial"/>
              </w:rPr>
            </w:pPr>
            <w:r w:rsidRPr="000B1E97">
              <w:rPr>
                <w:rFonts w:ascii="Arial" w:hAnsi="Arial" w:cs="Arial"/>
              </w:rPr>
              <w:t>8</w:t>
            </w:r>
          </w:p>
        </w:tc>
        <w:tc>
          <w:tcPr>
            <w:tcW w:w="720" w:type="dxa"/>
            <w:tcBorders>
              <w:top w:val="single" w:sz="2" w:space="0" w:color="auto"/>
              <w:left w:val="nil"/>
              <w:bottom w:val="single" w:sz="2" w:space="0" w:color="auto"/>
              <w:right w:val="nil"/>
            </w:tcBorders>
            <w:shd w:val="clear" w:color="auto" w:fill="auto"/>
            <w:noWrap/>
            <w:vAlign w:val="center"/>
            <w:hideMark/>
          </w:tcPr>
          <w:p w14:paraId="7095FE10" w14:textId="77777777" w:rsidR="000049B4" w:rsidRPr="000B1E97" w:rsidRDefault="000049B4" w:rsidP="000049B4">
            <w:pPr>
              <w:spacing w:line="360" w:lineRule="auto"/>
              <w:jc w:val="right"/>
              <w:rPr>
                <w:rFonts w:ascii="Arial" w:hAnsi="Arial" w:cs="Arial"/>
              </w:rPr>
            </w:pPr>
            <w:r w:rsidRPr="000B1E97">
              <w:rPr>
                <w:rFonts w:ascii="Arial" w:hAnsi="Arial" w:cs="Arial"/>
              </w:rPr>
              <w:t>9</w:t>
            </w:r>
          </w:p>
        </w:tc>
      </w:tr>
      <w:tr w:rsidR="000049B4" w:rsidRPr="000B1E97" w14:paraId="6AFF207F"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5A3CA7FE" w14:textId="77777777" w:rsidR="000049B4" w:rsidRPr="000B1E97" w:rsidRDefault="000049B4" w:rsidP="000049B4">
            <w:pPr>
              <w:spacing w:line="360" w:lineRule="auto"/>
              <w:rPr>
                <w:rFonts w:ascii="Arial" w:hAnsi="Arial" w:cs="Arial"/>
              </w:rPr>
            </w:pPr>
            <w:r w:rsidRPr="000B1E97">
              <w:rPr>
                <w:rFonts w:ascii="Arial" w:hAnsi="Arial" w:cs="Arial"/>
              </w:rPr>
              <w:t>Management Information Systems, General (52.1201)</w:t>
            </w:r>
          </w:p>
        </w:tc>
        <w:tc>
          <w:tcPr>
            <w:tcW w:w="720" w:type="dxa"/>
            <w:tcBorders>
              <w:top w:val="single" w:sz="2" w:space="0" w:color="auto"/>
              <w:left w:val="nil"/>
              <w:bottom w:val="single" w:sz="2" w:space="0" w:color="auto"/>
              <w:right w:val="nil"/>
            </w:tcBorders>
            <w:shd w:val="clear" w:color="auto" w:fill="auto"/>
            <w:noWrap/>
            <w:vAlign w:val="center"/>
            <w:hideMark/>
          </w:tcPr>
          <w:p w14:paraId="6405A96B" w14:textId="77777777" w:rsidR="000049B4" w:rsidRPr="000B1E97" w:rsidRDefault="000049B4" w:rsidP="000049B4">
            <w:pPr>
              <w:spacing w:line="360" w:lineRule="auto"/>
              <w:jc w:val="right"/>
              <w:rPr>
                <w:rFonts w:ascii="Arial" w:hAnsi="Arial" w:cs="Arial"/>
              </w:rPr>
            </w:pPr>
            <w:r w:rsidRPr="000B1E97">
              <w:rPr>
                <w:rFonts w:ascii="Arial" w:hAnsi="Arial" w:cs="Arial"/>
              </w:rPr>
              <w:t>30</w:t>
            </w:r>
          </w:p>
        </w:tc>
        <w:tc>
          <w:tcPr>
            <w:tcW w:w="900" w:type="dxa"/>
            <w:tcBorders>
              <w:top w:val="single" w:sz="2" w:space="0" w:color="auto"/>
              <w:left w:val="nil"/>
              <w:bottom w:val="single" w:sz="2" w:space="0" w:color="auto"/>
              <w:right w:val="nil"/>
            </w:tcBorders>
            <w:shd w:val="clear" w:color="auto" w:fill="auto"/>
            <w:noWrap/>
            <w:vAlign w:val="center"/>
            <w:hideMark/>
          </w:tcPr>
          <w:p w14:paraId="48414829" w14:textId="77777777" w:rsidR="000049B4" w:rsidRPr="000B1E97" w:rsidRDefault="000049B4" w:rsidP="000049B4">
            <w:pPr>
              <w:spacing w:line="360" w:lineRule="auto"/>
              <w:jc w:val="right"/>
              <w:rPr>
                <w:rFonts w:ascii="Arial" w:hAnsi="Arial" w:cs="Arial"/>
              </w:rPr>
            </w:pPr>
            <w:r w:rsidRPr="000B1E97">
              <w:rPr>
                <w:rFonts w:ascii="Arial" w:hAnsi="Arial" w:cs="Arial"/>
              </w:rPr>
              <w:t>14</w:t>
            </w:r>
          </w:p>
        </w:tc>
        <w:tc>
          <w:tcPr>
            <w:tcW w:w="900" w:type="dxa"/>
            <w:tcBorders>
              <w:top w:val="single" w:sz="2" w:space="0" w:color="auto"/>
              <w:left w:val="nil"/>
              <w:bottom w:val="single" w:sz="2" w:space="0" w:color="auto"/>
              <w:right w:val="nil"/>
            </w:tcBorders>
            <w:shd w:val="clear" w:color="auto" w:fill="auto"/>
            <w:noWrap/>
            <w:vAlign w:val="center"/>
            <w:hideMark/>
          </w:tcPr>
          <w:p w14:paraId="0B7A2204" w14:textId="77777777" w:rsidR="000049B4" w:rsidRPr="000B1E97" w:rsidRDefault="000049B4" w:rsidP="000049B4">
            <w:pPr>
              <w:spacing w:line="360" w:lineRule="auto"/>
              <w:jc w:val="right"/>
              <w:rPr>
                <w:rFonts w:ascii="Arial" w:hAnsi="Arial" w:cs="Arial"/>
              </w:rPr>
            </w:pPr>
            <w:r w:rsidRPr="000B1E97">
              <w:rPr>
                <w:rFonts w:ascii="Arial" w:hAnsi="Arial" w:cs="Arial"/>
              </w:rPr>
              <w:t>8</w:t>
            </w:r>
          </w:p>
        </w:tc>
        <w:tc>
          <w:tcPr>
            <w:tcW w:w="720" w:type="dxa"/>
            <w:tcBorders>
              <w:top w:val="single" w:sz="2" w:space="0" w:color="auto"/>
              <w:left w:val="nil"/>
              <w:bottom w:val="single" w:sz="2" w:space="0" w:color="auto"/>
              <w:right w:val="nil"/>
            </w:tcBorders>
            <w:shd w:val="clear" w:color="auto" w:fill="auto"/>
            <w:noWrap/>
            <w:vAlign w:val="center"/>
            <w:hideMark/>
          </w:tcPr>
          <w:p w14:paraId="6777B41D" w14:textId="77777777" w:rsidR="000049B4" w:rsidRPr="000B1E97" w:rsidRDefault="000049B4" w:rsidP="000049B4">
            <w:pPr>
              <w:spacing w:line="360" w:lineRule="auto"/>
              <w:jc w:val="right"/>
              <w:rPr>
                <w:rFonts w:ascii="Arial" w:hAnsi="Arial" w:cs="Arial"/>
              </w:rPr>
            </w:pPr>
            <w:r w:rsidRPr="000B1E97">
              <w:rPr>
                <w:rFonts w:ascii="Arial" w:hAnsi="Arial" w:cs="Arial"/>
              </w:rPr>
              <w:t>9</w:t>
            </w:r>
          </w:p>
        </w:tc>
        <w:tc>
          <w:tcPr>
            <w:tcW w:w="720" w:type="dxa"/>
            <w:tcBorders>
              <w:top w:val="single" w:sz="2" w:space="0" w:color="auto"/>
              <w:left w:val="nil"/>
              <w:bottom w:val="single" w:sz="2" w:space="0" w:color="auto"/>
              <w:right w:val="nil"/>
            </w:tcBorders>
            <w:shd w:val="clear" w:color="auto" w:fill="auto"/>
            <w:noWrap/>
            <w:vAlign w:val="center"/>
            <w:hideMark/>
          </w:tcPr>
          <w:p w14:paraId="7645B35E" w14:textId="77777777" w:rsidR="000049B4" w:rsidRPr="000B1E97" w:rsidRDefault="000049B4" w:rsidP="000049B4">
            <w:pPr>
              <w:spacing w:line="360" w:lineRule="auto"/>
              <w:jc w:val="right"/>
              <w:rPr>
                <w:rFonts w:ascii="Arial" w:hAnsi="Arial" w:cs="Arial"/>
              </w:rPr>
            </w:pPr>
            <w:r w:rsidRPr="000B1E97">
              <w:rPr>
                <w:rFonts w:ascii="Arial" w:hAnsi="Arial" w:cs="Arial"/>
              </w:rPr>
              <w:t>9</w:t>
            </w:r>
          </w:p>
        </w:tc>
      </w:tr>
      <w:tr w:rsidR="000049B4" w:rsidRPr="000B1E97" w14:paraId="05FF7D71"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588E9202" w14:textId="77777777" w:rsidR="000049B4" w:rsidRPr="000B1E97" w:rsidRDefault="000049B4" w:rsidP="000049B4">
            <w:pPr>
              <w:spacing w:line="360" w:lineRule="auto"/>
              <w:rPr>
                <w:rFonts w:ascii="Arial" w:hAnsi="Arial" w:cs="Arial"/>
              </w:rPr>
            </w:pPr>
            <w:r w:rsidRPr="000B1E97">
              <w:rPr>
                <w:rFonts w:ascii="Arial" w:hAnsi="Arial" w:cs="Arial"/>
              </w:rPr>
              <w:t>Mathematics and Computer Science (30.0801)</w:t>
            </w:r>
          </w:p>
        </w:tc>
        <w:tc>
          <w:tcPr>
            <w:tcW w:w="720" w:type="dxa"/>
            <w:tcBorders>
              <w:top w:val="single" w:sz="2" w:space="0" w:color="auto"/>
              <w:left w:val="nil"/>
              <w:bottom w:val="single" w:sz="2" w:space="0" w:color="auto"/>
              <w:right w:val="nil"/>
            </w:tcBorders>
            <w:shd w:val="clear" w:color="auto" w:fill="auto"/>
            <w:noWrap/>
            <w:vAlign w:val="center"/>
            <w:hideMark/>
          </w:tcPr>
          <w:p w14:paraId="708449E4"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c>
          <w:tcPr>
            <w:tcW w:w="900" w:type="dxa"/>
            <w:tcBorders>
              <w:top w:val="single" w:sz="2" w:space="0" w:color="auto"/>
              <w:left w:val="nil"/>
              <w:bottom w:val="single" w:sz="2" w:space="0" w:color="auto"/>
              <w:right w:val="nil"/>
            </w:tcBorders>
            <w:shd w:val="clear" w:color="auto" w:fill="auto"/>
            <w:noWrap/>
            <w:vAlign w:val="center"/>
            <w:hideMark/>
          </w:tcPr>
          <w:p w14:paraId="1E1390A3" w14:textId="77777777" w:rsidR="000049B4" w:rsidRPr="000B1E97" w:rsidRDefault="000049B4" w:rsidP="000049B4">
            <w:pPr>
              <w:spacing w:line="360" w:lineRule="auto"/>
              <w:jc w:val="right"/>
              <w:rPr>
                <w:rFonts w:ascii="Arial" w:hAnsi="Arial" w:cs="Arial"/>
              </w:rPr>
            </w:pPr>
            <w:r w:rsidRPr="000B1E97">
              <w:rPr>
                <w:rFonts w:ascii="Arial" w:hAnsi="Arial" w:cs="Arial"/>
              </w:rPr>
              <w:t>10</w:t>
            </w:r>
          </w:p>
        </w:tc>
        <w:tc>
          <w:tcPr>
            <w:tcW w:w="900" w:type="dxa"/>
            <w:tcBorders>
              <w:top w:val="single" w:sz="2" w:space="0" w:color="auto"/>
              <w:left w:val="nil"/>
              <w:bottom w:val="single" w:sz="2" w:space="0" w:color="auto"/>
              <w:right w:val="nil"/>
            </w:tcBorders>
            <w:shd w:val="clear" w:color="auto" w:fill="auto"/>
            <w:noWrap/>
            <w:vAlign w:val="center"/>
            <w:hideMark/>
          </w:tcPr>
          <w:p w14:paraId="6FA08AC3" w14:textId="77777777" w:rsidR="000049B4" w:rsidRPr="000B1E97" w:rsidRDefault="000049B4" w:rsidP="000049B4">
            <w:pPr>
              <w:spacing w:line="360" w:lineRule="auto"/>
              <w:jc w:val="right"/>
              <w:rPr>
                <w:rFonts w:ascii="Arial" w:hAnsi="Arial" w:cs="Arial"/>
              </w:rPr>
            </w:pPr>
            <w:r w:rsidRPr="000B1E97">
              <w:rPr>
                <w:rFonts w:ascii="Arial" w:hAnsi="Arial" w:cs="Arial"/>
              </w:rPr>
              <w:t>6</w:t>
            </w:r>
          </w:p>
        </w:tc>
        <w:tc>
          <w:tcPr>
            <w:tcW w:w="720" w:type="dxa"/>
            <w:tcBorders>
              <w:top w:val="single" w:sz="2" w:space="0" w:color="auto"/>
              <w:left w:val="nil"/>
              <w:bottom w:val="single" w:sz="2" w:space="0" w:color="auto"/>
              <w:right w:val="nil"/>
            </w:tcBorders>
            <w:shd w:val="clear" w:color="auto" w:fill="auto"/>
            <w:noWrap/>
            <w:vAlign w:val="center"/>
            <w:hideMark/>
          </w:tcPr>
          <w:p w14:paraId="7CF85AF7" w14:textId="77777777" w:rsidR="000049B4" w:rsidRPr="000B1E97" w:rsidRDefault="000049B4" w:rsidP="000049B4">
            <w:pPr>
              <w:spacing w:line="360" w:lineRule="auto"/>
              <w:jc w:val="right"/>
              <w:rPr>
                <w:rFonts w:ascii="Arial" w:hAnsi="Arial" w:cs="Arial"/>
              </w:rPr>
            </w:pPr>
            <w:r w:rsidRPr="000B1E97">
              <w:rPr>
                <w:rFonts w:ascii="Arial" w:hAnsi="Arial" w:cs="Arial"/>
              </w:rPr>
              <w:t>2</w:t>
            </w:r>
          </w:p>
        </w:tc>
        <w:tc>
          <w:tcPr>
            <w:tcW w:w="720" w:type="dxa"/>
            <w:tcBorders>
              <w:top w:val="single" w:sz="2" w:space="0" w:color="auto"/>
              <w:left w:val="nil"/>
              <w:bottom w:val="single" w:sz="2" w:space="0" w:color="auto"/>
              <w:right w:val="nil"/>
            </w:tcBorders>
            <w:shd w:val="clear" w:color="auto" w:fill="auto"/>
            <w:noWrap/>
            <w:vAlign w:val="center"/>
            <w:hideMark/>
          </w:tcPr>
          <w:p w14:paraId="5EC6A6F2" w14:textId="77777777" w:rsidR="000049B4" w:rsidRPr="000B1E97" w:rsidRDefault="000049B4" w:rsidP="000049B4">
            <w:pPr>
              <w:spacing w:line="360" w:lineRule="auto"/>
              <w:jc w:val="right"/>
              <w:rPr>
                <w:rFonts w:ascii="Arial" w:hAnsi="Arial" w:cs="Arial"/>
              </w:rPr>
            </w:pPr>
            <w:r w:rsidRPr="000B1E97">
              <w:rPr>
                <w:rFonts w:ascii="Arial" w:hAnsi="Arial" w:cs="Arial"/>
              </w:rPr>
              <w:t>9</w:t>
            </w:r>
          </w:p>
        </w:tc>
      </w:tr>
      <w:tr w:rsidR="000049B4" w:rsidRPr="000B1E97" w14:paraId="2617FD2B"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357BFE44" w14:textId="77777777" w:rsidR="000049B4" w:rsidRPr="000B1E97" w:rsidRDefault="000049B4" w:rsidP="000049B4">
            <w:pPr>
              <w:spacing w:line="360" w:lineRule="auto"/>
              <w:rPr>
                <w:rFonts w:ascii="Arial" w:hAnsi="Arial" w:cs="Arial"/>
              </w:rPr>
            </w:pPr>
            <w:r w:rsidRPr="000B1E97">
              <w:rPr>
                <w:rFonts w:ascii="Arial" w:hAnsi="Arial" w:cs="Arial"/>
              </w:rPr>
              <w:t>Web/Multimedia Management and Webmaster (11.1004)</w:t>
            </w:r>
          </w:p>
        </w:tc>
        <w:tc>
          <w:tcPr>
            <w:tcW w:w="720" w:type="dxa"/>
            <w:tcBorders>
              <w:top w:val="single" w:sz="2" w:space="0" w:color="auto"/>
              <w:left w:val="nil"/>
              <w:bottom w:val="single" w:sz="2" w:space="0" w:color="auto"/>
              <w:right w:val="nil"/>
            </w:tcBorders>
            <w:shd w:val="clear" w:color="auto" w:fill="auto"/>
            <w:noWrap/>
            <w:vAlign w:val="center"/>
            <w:hideMark/>
          </w:tcPr>
          <w:p w14:paraId="70D6429A"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c>
          <w:tcPr>
            <w:tcW w:w="900" w:type="dxa"/>
            <w:tcBorders>
              <w:top w:val="single" w:sz="2" w:space="0" w:color="auto"/>
              <w:left w:val="nil"/>
              <w:bottom w:val="single" w:sz="2" w:space="0" w:color="auto"/>
              <w:right w:val="nil"/>
            </w:tcBorders>
            <w:shd w:val="clear" w:color="auto" w:fill="auto"/>
            <w:noWrap/>
            <w:vAlign w:val="center"/>
            <w:hideMark/>
          </w:tcPr>
          <w:p w14:paraId="66C60E38" w14:textId="77777777" w:rsidR="000049B4" w:rsidRPr="000B1E97" w:rsidRDefault="000049B4" w:rsidP="000049B4">
            <w:pPr>
              <w:spacing w:line="360" w:lineRule="auto"/>
              <w:jc w:val="right"/>
              <w:rPr>
                <w:rFonts w:ascii="Arial" w:hAnsi="Arial" w:cs="Arial"/>
              </w:rPr>
            </w:pPr>
            <w:r w:rsidRPr="000B1E97">
              <w:rPr>
                <w:rFonts w:ascii="Arial" w:hAnsi="Arial" w:cs="Arial"/>
              </w:rPr>
              <w:t>3</w:t>
            </w:r>
          </w:p>
        </w:tc>
        <w:tc>
          <w:tcPr>
            <w:tcW w:w="900" w:type="dxa"/>
            <w:tcBorders>
              <w:top w:val="single" w:sz="2" w:space="0" w:color="auto"/>
              <w:left w:val="nil"/>
              <w:bottom w:val="single" w:sz="2" w:space="0" w:color="auto"/>
              <w:right w:val="nil"/>
            </w:tcBorders>
            <w:shd w:val="clear" w:color="auto" w:fill="auto"/>
            <w:noWrap/>
            <w:vAlign w:val="center"/>
            <w:hideMark/>
          </w:tcPr>
          <w:p w14:paraId="571C7959" w14:textId="77777777" w:rsidR="000049B4" w:rsidRPr="000B1E97" w:rsidRDefault="000049B4" w:rsidP="000049B4">
            <w:pPr>
              <w:spacing w:line="360" w:lineRule="auto"/>
              <w:jc w:val="right"/>
              <w:rPr>
                <w:rFonts w:ascii="Arial" w:hAnsi="Arial" w:cs="Arial"/>
              </w:rPr>
            </w:pPr>
            <w:r w:rsidRPr="000B1E97">
              <w:rPr>
                <w:rFonts w:ascii="Arial" w:hAnsi="Arial" w:cs="Arial"/>
              </w:rPr>
              <w:t>3</w:t>
            </w:r>
          </w:p>
        </w:tc>
        <w:tc>
          <w:tcPr>
            <w:tcW w:w="720" w:type="dxa"/>
            <w:tcBorders>
              <w:top w:val="single" w:sz="2" w:space="0" w:color="auto"/>
              <w:left w:val="nil"/>
              <w:bottom w:val="single" w:sz="2" w:space="0" w:color="auto"/>
              <w:right w:val="nil"/>
            </w:tcBorders>
            <w:shd w:val="clear" w:color="auto" w:fill="auto"/>
            <w:noWrap/>
            <w:vAlign w:val="center"/>
            <w:hideMark/>
          </w:tcPr>
          <w:p w14:paraId="7A682099" w14:textId="77777777" w:rsidR="000049B4" w:rsidRPr="000B1E97" w:rsidRDefault="000049B4" w:rsidP="000049B4">
            <w:pPr>
              <w:spacing w:line="360" w:lineRule="auto"/>
              <w:jc w:val="right"/>
              <w:rPr>
                <w:rFonts w:ascii="Arial" w:hAnsi="Arial" w:cs="Arial"/>
              </w:rPr>
            </w:pPr>
            <w:r w:rsidRPr="000B1E97">
              <w:rPr>
                <w:rFonts w:ascii="Arial" w:hAnsi="Arial" w:cs="Arial"/>
              </w:rPr>
              <w:t>3</w:t>
            </w:r>
          </w:p>
        </w:tc>
        <w:tc>
          <w:tcPr>
            <w:tcW w:w="720" w:type="dxa"/>
            <w:tcBorders>
              <w:top w:val="single" w:sz="2" w:space="0" w:color="auto"/>
              <w:left w:val="nil"/>
              <w:bottom w:val="single" w:sz="2" w:space="0" w:color="auto"/>
              <w:right w:val="nil"/>
            </w:tcBorders>
            <w:shd w:val="clear" w:color="auto" w:fill="auto"/>
            <w:noWrap/>
            <w:vAlign w:val="center"/>
            <w:hideMark/>
          </w:tcPr>
          <w:p w14:paraId="07B7828D" w14:textId="77777777" w:rsidR="000049B4" w:rsidRPr="000B1E97" w:rsidRDefault="000049B4" w:rsidP="000049B4">
            <w:pPr>
              <w:spacing w:line="360" w:lineRule="auto"/>
              <w:jc w:val="right"/>
              <w:rPr>
                <w:rFonts w:ascii="Arial" w:hAnsi="Arial" w:cs="Arial"/>
              </w:rPr>
            </w:pPr>
            <w:r w:rsidRPr="000B1E97">
              <w:rPr>
                <w:rFonts w:ascii="Arial" w:hAnsi="Arial" w:cs="Arial"/>
              </w:rPr>
              <w:t>7</w:t>
            </w:r>
          </w:p>
        </w:tc>
      </w:tr>
      <w:tr w:rsidR="000049B4" w:rsidRPr="000B1E97" w14:paraId="4003DB27"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015818F7" w14:textId="77777777" w:rsidR="000049B4" w:rsidRPr="000B1E97" w:rsidRDefault="000049B4" w:rsidP="000049B4">
            <w:pPr>
              <w:spacing w:line="360" w:lineRule="auto"/>
              <w:rPr>
                <w:rFonts w:ascii="Arial" w:hAnsi="Arial" w:cs="Arial"/>
              </w:rPr>
            </w:pPr>
            <w:r w:rsidRPr="000B1E97">
              <w:rPr>
                <w:rFonts w:ascii="Arial" w:hAnsi="Arial" w:cs="Arial"/>
              </w:rPr>
              <w:t>Computer and Information Sciences, General (11.0101)</w:t>
            </w:r>
          </w:p>
        </w:tc>
        <w:tc>
          <w:tcPr>
            <w:tcW w:w="720" w:type="dxa"/>
            <w:tcBorders>
              <w:top w:val="single" w:sz="2" w:space="0" w:color="auto"/>
              <w:left w:val="nil"/>
              <w:bottom w:val="single" w:sz="2" w:space="0" w:color="auto"/>
              <w:right w:val="nil"/>
            </w:tcBorders>
            <w:shd w:val="clear" w:color="auto" w:fill="auto"/>
            <w:noWrap/>
            <w:vAlign w:val="center"/>
            <w:hideMark/>
          </w:tcPr>
          <w:p w14:paraId="2BC27401" w14:textId="77777777" w:rsidR="000049B4" w:rsidRPr="000B1E97" w:rsidRDefault="000049B4" w:rsidP="000049B4">
            <w:pPr>
              <w:spacing w:line="360" w:lineRule="auto"/>
              <w:jc w:val="right"/>
              <w:rPr>
                <w:rFonts w:ascii="Arial" w:hAnsi="Arial" w:cs="Arial"/>
              </w:rPr>
            </w:pPr>
            <w:r w:rsidRPr="000B1E97">
              <w:rPr>
                <w:rFonts w:ascii="Arial" w:hAnsi="Arial" w:cs="Arial"/>
              </w:rPr>
              <w:t>40</w:t>
            </w:r>
          </w:p>
        </w:tc>
        <w:tc>
          <w:tcPr>
            <w:tcW w:w="900" w:type="dxa"/>
            <w:tcBorders>
              <w:top w:val="single" w:sz="2" w:space="0" w:color="auto"/>
              <w:left w:val="nil"/>
              <w:bottom w:val="single" w:sz="2" w:space="0" w:color="auto"/>
              <w:right w:val="nil"/>
            </w:tcBorders>
            <w:shd w:val="clear" w:color="auto" w:fill="auto"/>
            <w:noWrap/>
            <w:vAlign w:val="center"/>
            <w:hideMark/>
          </w:tcPr>
          <w:p w14:paraId="5DE90DA6" w14:textId="77777777" w:rsidR="000049B4" w:rsidRPr="000B1E97" w:rsidRDefault="000049B4" w:rsidP="000049B4">
            <w:pPr>
              <w:spacing w:line="360" w:lineRule="auto"/>
              <w:jc w:val="right"/>
              <w:rPr>
                <w:rFonts w:ascii="Arial" w:hAnsi="Arial" w:cs="Arial"/>
              </w:rPr>
            </w:pPr>
            <w:r w:rsidRPr="000B1E97">
              <w:rPr>
                <w:rFonts w:ascii="Arial" w:hAnsi="Arial" w:cs="Arial"/>
              </w:rPr>
              <w:t>36</w:t>
            </w:r>
          </w:p>
        </w:tc>
        <w:tc>
          <w:tcPr>
            <w:tcW w:w="900" w:type="dxa"/>
            <w:tcBorders>
              <w:top w:val="single" w:sz="2" w:space="0" w:color="auto"/>
              <w:left w:val="nil"/>
              <w:bottom w:val="single" w:sz="2" w:space="0" w:color="auto"/>
              <w:right w:val="nil"/>
            </w:tcBorders>
            <w:shd w:val="clear" w:color="auto" w:fill="auto"/>
            <w:noWrap/>
            <w:vAlign w:val="center"/>
            <w:hideMark/>
          </w:tcPr>
          <w:p w14:paraId="50BD82FE" w14:textId="77777777" w:rsidR="000049B4" w:rsidRPr="000B1E97" w:rsidRDefault="000049B4" w:rsidP="000049B4">
            <w:pPr>
              <w:spacing w:line="360" w:lineRule="auto"/>
              <w:jc w:val="right"/>
              <w:rPr>
                <w:rFonts w:ascii="Arial" w:hAnsi="Arial" w:cs="Arial"/>
              </w:rPr>
            </w:pPr>
            <w:r w:rsidRPr="000B1E97">
              <w:rPr>
                <w:rFonts w:ascii="Arial" w:hAnsi="Arial" w:cs="Arial"/>
              </w:rPr>
              <w:t>13</w:t>
            </w:r>
          </w:p>
        </w:tc>
        <w:tc>
          <w:tcPr>
            <w:tcW w:w="720" w:type="dxa"/>
            <w:tcBorders>
              <w:top w:val="single" w:sz="2" w:space="0" w:color="auto"/>
              <w:left w:val="nil"/>
              <w:bottom w:val="single" w:sz="2" w:space="0" w:color="auto"/>
              <w:right w:val="nil"/>
            </w:tcBorders>
            <w:shd w:val="clear" w:color="auto" w:fill="auto"/>
            <w:noWrap/>
            <w:vAlign w:val="center"/>
            <w:hideMark/>
          </w:tcPr>
          <w:p w14:paraId="115718CD"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c>
          <w:tcPr>
            <w:tcW w:w="720" w:type="dxa"/>
            <w:tcBorders>
              <w:top w:val="single" w:sz="2" w:space="0" w:color="auto"/>
              <w:left w:val="nil"/>
              <w:bottom w:val="single" w:sz="2" w:space="0" w:color="auto"/>
              <w:right w:val="nil"/>
            </w:tcBorders>
            <w:shd w:val="clear" w:color="auto" w:fill="auto"/>
            <w:noWrap/>
            <w:vAlign w:val="center"/>
            <w:hideMark/>
          </w:tcPr>
          <w:p w14:paraId="555F31BC" w14:textId="77777777" w:rsidR="000049B4" w:rsidRPr="000B1E97" w:rsidRDefault="000049B4" w:rsidP="000049B4">
            <w:pPr>
              <w:spacing w:line="360" w:lineRule="auto"/>
              <w:jc w:val="right"/>
              <w:rPr>
                <w:rFonts w:ascii="Arial" w:hAnsi="Arial" w:cs="Arial"/>
              </w:rPr>
            </w:pPr>
            <w:r w:rsidRPr="000B1E97">
              <w:rPr>
                <w:rFonts w:ascii="Arial" w:hAnsi="Arial" w:cs="Arial"/>
              </w:rPr>
              <w:t>6</w:t>
            </w:r>
          </w:p>
        </w:tc>
      </w:tr>
      <w:tr w:rsidR="000049B4" w:rsidRPr="000B1E97" w14:paraId="547872EB"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6EFB498C" w14:textId="77777777" w:rsidR="000049B4" w:rsidRPr="000B1E97" w:rsidRDefault="000049B4" w:rsidP="000049B4">
            <w:pPr>
              <w:spacing w:line="360" w:lineRule="auto"/>
              <w:rPr>
                <w:rFonts w:ascii="Arial" w:hAnsi="Arial" w:cs="Arial"/>
              </w:rPr>
            </w:pPr>
            <w:r w:rsidRPr="000B1E97">
              <w:rPr>
                <w:rFonts w:ascii="Arial" w:hAnsi="Arial" w:cs="Arial"/>
              </w:rPr>
              <w:t>Computer Support Specialist (11.1006)</w:t>
            </w:r>
          </w:p>
        </w:tc>
        <w:tc>
          <w:tcPr>
            <w:tcW w:w="720" w:type="dxa"/>
            <w:tcBorders>
              <w:top w:val="single" w:sz="2" w:space="0" w:color="auto"/>
              <w:left w:val="nil"/>
              <w:bottom w:val="single" w:sz="2" w:space="0" w:color="auto"/>
              <w:right w:val="nil"/>
            </w:tcBorders>
            <w:shd w:val="clear" w:color="auto" w:fill="auto"/>
            <w:noWrap/>
            <w:vAlign w:val="center"/>
            <w:hideMark/>
          </w:tcPr>
          <w:p w14:paraId="39416CA8"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1DF238F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7080C7C0"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c>
          <w:tcPr>
            <w:tcW w:w="720" w:type="dxa"/>
            <w:tcBorders>
              <w:top w:val="single" w:sz="2" w:space="0" w:color="auto"/>
              <w:left w:val="nil"/>
              <w:bottom w:val="single" w:sz="2" w:space="0" w:color="auto"/>
              <w:right w:val="nil"/>
            </w:tcBorders>
            <w:shd w:val="clear" w:color="auto" w:fill="auto"/>
            <w:noWrap/>
            <w:vAlign w:val="center"/>
            <w:hideMark/>
          </w:tcPr>
          <w:p w14:paraId="177C1766" w14:textId="77777777" w:rsidR="000049B4" w:rsidRPr="000B1E97" w:rsidRDefault="000049B4" w:rsidP="000049B4">
            <w:pPr>
              <w:spacing w:line="360" w:lineRule="auto"/>
              <w:jc w:val="right"/>
              <w:rPr>
                <w:rFonts w:ascii="Arial" w:hAnsi="Arial" w:cs="Arial"/>
              </w:rPr>
            </w:pPr>
            <w:r w:rsidRPr="000B1E97">
              <w:rPr>
                <w:rFonts w:ascii="Arial" w:hAnsi="Arial" w:cs="Arial"/>
              </w:rPr>
              <w:t>3</w:t>
            </w:r>
          </w:p>
        </w:tc>
        <w:tc>
          <w:tcPr>
            <w:tcW w:w="720" w:type="dxa"/>
            <w:tcBorders>
              <w:top w:val="single" w:sz="2" w:space="0" w:color="auto"/>
              <w:left w:val="nil"/>
              <w:bottom w:val="single" w:sz="2" w:space="0" w:color="auto"/>
              <w:right w:val="nil"/>
            </w:tcBorders>
            <w:shd w:val="clear" w:color="auto" w:fill="auto"/>
            <w:noWrap/>
            <w:vAlign w:val="center"/>
            <w:hideMark/>
          </w:tcPr>
          <w:p w14:paraId="0E9A6745" w14:textId="77777777" w:rsidR="000049B4" w:rsidRPr="000B1E97" w:rsidRDefault="000049B4" w:rsidP="000049B4">
            <w:pPr>
              <w:spacing w:line="360" w:lineRule="auto"/>
              <w:jc w:val="right"/>
              <w:rPr>
                <w:rFonts w:ascii="Arial" w:hAnsi="Arial" w:cs="Arial"/>
              </w:rPr>
            </w:pPr>
            <w:r w:rsidRPr="000B1E97">
              <w:rPr>
                <w:rFonts w:ascii="Arial" w:hAnsi="Arial" w:cs="Arial"/>
              </w:rPr>
              <w:t>5</w:t>
            </w:r>
          </w:p>
        </w:tc>
      </w:tr>
      <w:tr w:rsidR="000049B4" w:rsidRPr="000B1E97" w14:paraId="3CBF62B4"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2BDD8BB2" w14:textId="77777777" w:rsidR="000049B4" w:rsidRPr="000B1E97" w:rsidRDefault="000049B4" w:rsidP="000049B4">
            <w:pPr>
              <w:spacing w:line="360" w:lineRule="auto"/>
              <w:rPr>
                <w:rFonts w:ascii="Arial" w:hAnsi="Arial" w:cs="Arial"/>
              </w:rPr>
            </w:pPr>
            <w:r w:rsidRPr="000B1E97">
              <w:rPr>
                <w:rFonts w:ascii="Arial" w:hAnsi="Arial" w:cs="Arial"/>
              </w:rPr>
              <w:t>Information Technology (11.0103)</w:t>
            </w:r>
          </w:p>
        </w:tc>
        <w:tc>
          <w:tcPr>
            <w:tcW w:w="720" w:type="dxa"/>
            <w:tcBorders>
              <w:top w:val="single" w:sz="2" w:space="0" w:color="auto"/>
              <w:left w:val="nil"/>
              <w:bottom w:val="single" w:sz="2" w:space="0" w:color="auto"/>
              <w:right w:val="nil"/>
            </w:tcBorders>
            <w:shd w:val="clear" w:color="auto" w:fill="auto"/>
            <w:noWrap/>
            <w:vAlign w:val="center"/>
            <w:hideMark/>
          </w:tcPr>
          <w:p w14:paraId="6D44FBD6"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c>
          <w:tcPr>
            <w:tcW w:w="900" w:type="dxa"/>
            <w:tcBorders>
              <w:top w:val="single" w:sz="2" w:space="0" w:color="auto"/>
              <w:left w:val="nil"/>
              <w:bottom w:val="single" w:sz="2" w:space="0" w:color="auto"/>
              <w:right w:val="nil"/>
            </w:tcBorders>
            <w:shd w:val="clear" w:color="auto" w:fill="auto"/>
            <w:noWrap/>
            <w:vAlign w:val="center"/>
            <w:hideMark/>
          </w:tcPr>
          <w:p w14:paraId="0A7E2839"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c>
          <w:tcPr>
            <w:tcW w:w="900" w:type="dxa"/>
            <w:tcBorders>
              <w:top w:val="single" w:sz="2" w:space="0" w:color="auto"/>
              <w:left w:val="nil"/>
              <w:bottom w:val="single" w:sz="2" w:space="0" w:color="auto"/>
              <w:right w:val="nil"/>
            </w:tcBorders>
            <w:shd w:val="clear" w:color="auto" w:fill="auto"/>
            <w:noWrap/>
            <w:vAlign w:val="center"/>
            <w:hideMark/>
          </w:tcPr>
          <w:p w14:paraId="24D9C057"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c>
          <w:tcPr>
            <w:tcW w:w="720" w:type="dxa"/>
            <w:tcBorders>
              <w:top w:val="single" w:sz="2" w:space="0" w:color="auto"/>
              <w:left w:val="nil"/>
              <w:bottom w:val="single" w:sz="2" w:space="0" w:color="auto"/>
              <w:right w:val="nil"/>
            </w:tcBorders>
            <w:shd w:val="clear" w:color="auto" w:fill="auto"/>
            <w:noWrap/>
            <w:vAlign w:val="center"/>
            <w:hideMark/>
          </w:tcPr>
          <w:p w14:paraId="50B494D5" w14:textId="77777777" w:rsidR="000049B4" w:rsidRPr="000B1E97" w:rsidRDefault="000049B4" w:rsidP="000049B4">
            <w:pPr>
              <w:spacing w:line="360" w:lineRule="auto"/>
              <w:jc w:val="right"/>
              <w:rPr>
                <w:rFonts w:ascii="Arial" w:hAnsi="Arial" w:cs="Arial"/>
              </w:rPr>
            </w:pPr>
            <w:r w:rsidRPr="000B1E97">
              <w:rPr>
                <w:rFonts w:ascii="Arial" w:hAnsi="Arial" w:cs="Arial"/>
              </w:rPr>
              <w:t>6</w:t>
            </w:r>
          </w:p>
        </w:tc>
        <w:tc>
          <w:tcPr>
            <w:tcW w:w="720" w:type="dxa"/>
            <w:tcBorders>
              <w:top w:val="single" w:sz="2" w:space="0" w:color="auto"/>
              <w:left w:val="nil"/>
              <w:bottom w:val="single" w:sz="2" w:space="0" w:color="auto"/>
              <w:right w:val="nil"/>
            </w:tcBorders>
            <w:shd w:val="clear" w:color="auto" w:fill="auto"/>
            <w:noWrap/>
            <w:vAlign w:val="center"/>
            <w:hideMark/>
          </w:tcPr>
          <w:p w14:paraId="3ABE974E" w14:textId="77777777" w:rsidR="000049B4" w:rsidRPr="000B1E97" w:rsidRDefault="000049B4" w:rsidP="000049B4">
            <w:pPr>
              <w:spacing w:line="360" w:lineRule="auto"/>
              <w:jc w:val="right"/>
              <w:rPr>
                <w:rFonts w:ascii="Arial" w:hAnsi="Arial" w:cs="Arial"/>
              </w:rPr>
            </w:pPr>
            <w:r w:rsidRPr="000B1E97">
              <w:rPr>
                <w:rFonts w:ascii="Arial" w:hAnsi="Arial" w:cs="Arial"/>
              </w:rPr>
              <w:t>4</w:t>
            </w:r>
          </w:p>
        </w:tc>
      </w:tr>
      <w:tr w:rsidR="000049B4" w:rsidRPr="000B1E97" w14:paraId="07A362D7"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153A654A" w14:textId="77777777" w:rsidR="000049B4" w:rsidRPr="000B1E97" w:rsidRDefault="000049B4" w:rsidP="000049B4">
            <w:pPr>
              <w:spacing w:line="360" w:lineRule="auto"/>
              <w:rPr>
                <w:rFonts w:ascii="Arial" w:hAnsi="Arial" w:cs="Arial"/>
              </w:rPr>
            </w:pPr>
            <w:r w:rsidRPr="000B1E97">
              <w:rPr>
                <w:rFonts w:ascii="Arial" w:hAnsi="Arial" w:cs="Arial"/>
              </w:rPr>
              <w:t>Computer Systems Analysis/Analyst (11.0501)</w:t>
            </w:r>
          </w:p>
        </w:tc>
        <w:tc>
          <w:tcPr>
            <w:tcW w:w="720" w:type="dxa"/>
            <w:tcBorders>
              <w:top w:val="single" w:sz="2" w:space="0" w:color="auto"/>
              <w:left w:val="nil"/>
              <w:bottom w:val="single" w:sz="2" w:space="0" w:color="auto"/>
              <w:right w:val="nil"/>
            </w:tcBorders>
            <w:shd w:val="clear" w:color="auto" w:fill="auto"/>
            <w:noWrap/>
            <w:vAlign w:val="center"/>
            <w:hideMark/>
          </w:tcPr>
          <w:p w14:paraId="7C4C8FD0"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203606CA"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53AF4055"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0543EBA0"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19B31E70"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r>
      <w:tr w:rsidR="000049B4" w:rsidRPr="000B1E97" w14:paraId="582F4528"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221395C5" w14:textId="77777777" w:rsidR="000049B4" w:rsidRPr="000B1E97" w:rsidRDefault="000049B4" w:rsidP="000049B4">
            <w:pPr>
              <w:spacing w:line="360" w:lineRule="auto"/>
              <w:rPr>
                <w:rFonts w:ascii="Arial" w:hAnsi="Arial" w:cs="Arial"/>
              </w:rPr>
            </w:pPr>
            <w:r w:rsidRPr="000B1E97">
              <w:rPr>
                <w:rFonts w:ascii="Arial" w:hAnsi="Arial" w:cs="Arial"/>
              </w:rPr>
              <w:t>Management Information Systems and Services, Other (52.1299)</w:t>
            </w:r>
          </w:p>
        </w:tc>
        <w:tc>
          <w:tcPr>
            <w:tcW w:w="720" w:type="dxa"/>
            <w:tcBorders>
              <w:top w:val="single" w:sz="2" w:space="0" w:color="auto"/>
              <w:left w:val="nil"/>
              <w:bottom w:val="single" w:sz="2" w:space="0" w:color="auto"/>
              <w:right w:val="nil"/>
            </w:tcBorders>
            <w:shd w:val="clear" w:color="auto" w:fill="auto"/>
            <w:noWrap/>
            <w:vAlign w:val="center"/>
            <w:hideMark/>
          </w:tcPr>
          <w:p w14:paraId="64655ADD"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1F5BC83F"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1F1DEB4F"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59D9080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76167FBC"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r>
      <w:tr w:rsidR="000049B4" w:rsidRPr="000B1E97" w14:paraId="73FBBBAB"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287D0518" w14:textId="77777777" w:rsidR="000049B4" w:rsidRPr="000B1E97" w:rsidRDefault="000049B4" w:rsidP="000049B4">
            <w:pPr>
              <w:spacing w:line="360" w:lineRule="auto"/>
              <w:rPr>
                <w:rFonts w:ascii="Arial" w:hAnsi="Arial" w:cs="Arial"/>
              </w:rPr>
            </w:pPr>
            <w:r w:rsidRPr="000B1E97">
              <w:rPr>
                <w:rFonts w:ascii="Arial" w:hAnsi="Arial" w:cs="Arial"/>
              </w:rPr>
              <w:t>System, Networking, and LAN/WAN Management/Manager (11.1002)</w:t>
            </w:r>
          </w:p>
        </w:tc>
        <w:tc>
          <w:tcPr>
            <w:tcW w:w="720" w:type="dxa"/>
            <w:tcBorders>
              <w:top w:val="single" w:sz="2" w:space="0" w:color="auto"/>
              <w:left w:val="nil"/>
              <w:bottom w:val="single" w:sz="2" w:space="0" w:color="auto"/>
              <w:right w:val="nil"/>
            </w:tcBorders>
            <w:shd w:val="clear" w:color="auto" w:fill="auto"/>
            <w:noWrap/>
            <w:vAlign w:val="center"/>
            <w:hideMark/>
          </w:tcPr>
          <w:p w14:paraId="5F394355"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32D8F703"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4888ED7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480B54C9"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75C07955"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r>
      <w:tr w:rsidR="000049B4" w:rsidRPr="000B1E97" w14:paraId="3C5BBD59"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1B5B90D3" w14:textId="77777777" w:rsidR="000049B4" w:rsidRPr="000B1E97" w:rsidRDefault="000049B4" w:rsidP="000049B4">
            <w:pPr>
              <w:spacing w:line="360" w:lineRule="auto"/>
              <w:rPr>
                <w:rFonts w:ascii="Arial" w:hAnsi="Arial" w:cs="Arial"/>
              </w:rPr>
            </w:pPr>
            <w:r w:rsidRPr="000B1E97">
              <w:rPr>
                <w:rFonts w:ascii="Arial" w:hAnsi="Arial" w:cs="Arial"/>
              </w:rPr>
              <w:t>Data Processing and Data Processing Technology/Technician (11.0301)</w:t>
            </w:r>
          </w:p>
        </w:tc>
        <w:tc>
          <w:tcPr>
            <w:tcW w:w="720" w:type="dxa"/>
            <w:tcBorders>
              <w:top w:val="single" w:sz="2" w:space="0" w:color="auto"/>
              <w:left w:val="nil"/>
              <w:bottom w:val="single" w:sz="2" w:space="0" w:color="auto"/>
              <w:right w:val="nil"/>
            </w:tcBorders>
            <w:shd w:val="clear" w:color="auto" w:fill="auto"/>
            <w:noWrap/>
            <w:vAlign w:val="center"/>
            <w:hideMark/>
          </w:tcPr>
          <w:p w14:paraId="22CFB251"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14F881B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1C958E2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307BDA0B"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1A68AA58"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r>
      <w:tr w:rsidR="000049B4" w:rsidRPr="000B1E97" w14:paraId="0A9E2253"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267BCED5" w14:textId="77777777" w:rsidR="000049B4" w:rsidRPr="000B1E97" w:rsidRDefault="000049B4" w:rsidP="000049B4">
            <w:pPr>
              <w:spacing w:line="360" w:lineRule="auto"/>
              <w:rPr>
                <w:rFonts w:ascii="Arial" w:hAnsi="Arial" w:cs="Arial"/>
              </w:rPr>
            </w:pPr>
            <w:r w:rsidRPr="000B1E97">
              <w:rPr>
                <w:rFonts w:ascii="Arial" w:hAnsi="Arial" w:cs="Arial"/>
              </w:rPr>
              <w:t>Network and System Administration/Administrator (11.1001)</w:t>
            </w:r>
          </w:p>
        </w:tc>
        <w:tc>
          <w:tcPr>
            <w:tcW w:w="720" w:type="dxa"/>
            <w:tcBorders>
              <w:top w:val="single" w:sz="2" w:space="0" w:color="auto"/>
              <w:left w:val="nil"/>
              <w:bottom w:val="single" w:sz="2" w:space="0" w:color="auto"/>
              <w:right w:val="nil"/>
            </w:tcBorders>
            <w:shd w:val="clear" w:color="auto" w:fill="auto"/>
            <w:noWrap/>
            <w:vAlign w:val="center"/>
            <w:hideMark/>
          </w:tcPr>
          <w:p w14:paraId="76BA9080"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c>
          <w:tcPr>
            <w:tcW w:w="900" w:type="dxa"/>
            <w:tcBorders>
              <w:top w:val="single" w:sz="2" w:space="0" w:color="auto"/>
              <w:left w:val="nil"/>
              <w:bottom w:val="single" w:sz="2" w:space="0" w:color="auto"/>
              <w:right w:val="nil"/>
            </w:tcBorders>
            <w:shd w:val="clear" w:color="auto" w:fill="auto"/>
            <w:noWrap/>
            <w:vAlign w:val="center"/>
            <w:hideMark/>
          </w:tcPr>
          <w:p w14:paraId="6E467782"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20639D8E"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28A016A5"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20918B6A"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r>
      <w:tr w:rsidR="000049B4" w:rsidRPr="000B1E97" w14:paraId="6F75918A" w14:textId="77777777" w:rsidTr="000049B4">
        <w:trPr>
          <w:trHeight w:val="240"/>
        </w:trPr>
        <w:tc>
          <w:tcPr>
            <w:tcW w:w="6405" w:type="dxa"/>
            <w:tcBorders>
              <w:top w:val="single" w:sz="2" w:space="0" w:color="auto"/>
              <w:left w:val="nil"/>
              <w:bottom w:val="single" w:sz="2" w:space="0" w:color="auto"/>
              <w:right w:val="nil"/>
            </w:tcBorders>
            <w:shd w:val="clear" w:color="auto" w:fill="auto"/>
            <w:noWrap/>
            <w:vAlign w:val="center"/>
            <w:hideMark/>
          </w:tcPr>
          <w:p w14:paraId="6F978232" w14:textId="77777777" w:rsidR="000049B4" w:rsidRPr="000B1E97" w:rsidRDefault="000049B4" w:rsidP="000049B4">
            <w:pPr>
              <w:spacing w:line="360" w:lineRule="auto"/>
              <w:rPr>
                <w:rFonts w:ascii="Arial" w:hAnsi="Arial" w:cs="Arial"/>
              </w:rPr>
            </w:pPr>
            <w:r w:rsidRPr="000B1E97">
              <w:rPr>
                <w:rFonts w:ascii="Arial" w:hAnsi="Arial" w:cs="Arial"/>
              </w:rPr>
              <w:t>Operations Management and Supervision (52.0205)</w:t>
            </w:r>
          </w:p>
        </w:tc>
        <w:tc>
          <w:tcPr>
            <w:tcW w:w="720" w:type="dxa"/>
            <w:tcBorders>
              <w:top w:val="single" w:sz="2" w:space="0" w:color="auto"/>
              <w:left w:val="nil"/>
              <w:bottom w:val="single" w:sz="2" w:space="0" w:color="auto"/>
              <w:right w:val="nil"/>
            </w:tcBorders>
            <w:shd w:val="clear" w:color="auto" w:fill="auto"/>
            <w:noWrap/>
            <w:vAlign w:val="center"/>
            <w:hideMark/>
          </w:tcPr>
          <w:p w14:paraId="226AB346"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726C48B0"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900" w:type="dxa"/>
            <w:tcBorders>
              <w:top w:val="single" w:sz="2" w:space="0" w:color="auto"/>
              <w:left w:val="nil"/>
              <w:bottom w:val="single" w:sz="2" w:space="0" w:color="auto"/>
              <w:right w:val="nil"/>
            </w:tcBorders>
            <w:shd w:val="clear" w:color="auto" w:fill="auto"/>
            <w:noWrap/>
            <w:vAlign w:val="center"/>
            <w:hideMark/>
          </w:tcPr>
          <w:p w14:paraId="3F2D73FC" w14:textId="77777777" w:rsidR="000049B4" w:rsidRPr="000B1E97" w:rsidRDefault="000049B4" w:rsidP="000049B4">
            <w:pPr>
              <w:spacing w:line="360" w:lineRule="auto"/>
              <w:jc w:val="right"/>
              <w:rPr>
                <w:rFonts w:ascii="Arial" w:hAnsi="Arial" w:cs="Arial"/>
              </w:rPr>
            </w:pPr>
            <w:r w:rsidRPr="000B1E97">
              <w:rPr>
                <w:rFonts w:ascii="Arial" w:hAnsi="Arial" w:cs="Arial"/>
              </w:rPr>
              <w:t>1</w:t>
            </w:r>
          </w:p>
        </w:tc>
        <w:tc>
          <w:tcPr>
            <w:tcW w:w="720" w:type="dxa"/>
            <w:tcBorders>
              <w:top w:val="single" w:sz="2" w:space="0" w:color="auto"/>
              <w:left w:val="nil"/>
              <w:bottom w:val="single" w:sz="2" w:space="0" w:color="auto"/>
              <w:right w:val="nil"/>
            </w:tcBorders>
            <w:shd w:val="clear" w:color="auto" w:fill="auto"/>
            <w:noWrap/>
            <w:vAlign w:val="center"/>
            <w:hideMark/>
          </w:tcPr>
          <w:p w14:paraId="4DC761B0"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c>
          <w:tcPr>
            <w:tcW w:w="720" w:type="dxa"/>
            <w:tcBorders>
              <w:top w:val="single" w:sz="2" w:space="0" w:color="auto"/>
              <w:left w:val="nil"/>
              <w:bottom w:val="single" w:sz="2" w:space="0" w:color="auto"/>
              <w:right w:val="nil"/>
            </w:tcBorders>
            <w:shd w:val="clear" w:color="auto" w:fill="auto"/>
            <w:noWrap/>
            <w:vAlign w:val="center"/>
            <w:hideMark/>
          </w:tcPr>
          <w:p w14:paraId="74FB804A" w14:textId="77777777" w:rsidR="000049B4" w:rsidRPr="000B1E97" w:rsidRDefault="000049B4" w:rsidP="000049B4">
            <w:pPr>
              <w:spacing w:line="360" w:lineRule="auto"/>
              <w:jc w:val="right"/>
              <w:rPr>
                <w:rFonts w:ascii="Arial" w:hAnsi="Arial" w:cs="Arial"/>
              </w:rPr>
            </w:pPr>
            <w:r w:rsidRPr="000B1E97">
              <w:rPr>
                <w:rFonts w:ascii="Arial" w:hAnsi="Arial" w:cs="Arial"/>
              </w:rPr>
              <w:t>0</w:t>
            </w:r>
          </w:p>
        </w:tc>
      </w:tr>
    </w:tbl>
    <w:p w14:paraId="1F71D398" w14:textId="77777777" w:rsidR="0099296F" w:rsidRPr="00D40DB8" w:rsidRDefault="0099296F" w:rsidP="000049B4">
      <w:pPr>
        <w:widowControl w:val="0"/>
        <w:autoSpaceDE w:val="0"/>
        <w:autoSpaceDN w:val="0"/>
        <w:adjustRightInd w:val="0"/>
        <w:ind w:right="-178"/>
        <w:jc w:val="both"/>
        <w:rPr>
          <w:rFonts w:ascii="Arial" w:hAnsi="Arial" w:cs="Arial"/>
          <w:sz w:val="18"/>
          <w:szCs w:val="18"/>
        </w:rPr>
        <w:sectPr w:rsidR="0099296F" w:rsidRPr="00D40DB8">
          <w:footerReference w:type="default" r:id="rId17"/>
          <w:pgSz w:w="12242" w:h="15842"/>
          <w:pgMar w:top="1080" w:right="1080" w:bottom="720" w:left="1080" w:header="720" w:footer="720" w:gutter="0"/>
          <w:cols w:space="720"/>
          <w:noEndnote/>
        </w:sectPr>
      </w:pPr>
      <w:r w:rsidRPr="0029141E">
        <w:rPr>
          <w:rFonts w:ascii="Arial" w:hAnsi="Arial" w:cs="Arial"/>
          <w:szCs w:val="24"/>
        </w:rPr>
        <w:t>*</w:t>
      </w:r>
      <w:r w:rsidRPr="0029141E">
        <w:rPr>
          <w:rFonts w:ascii="Arial" w:hAnsi="Arial" w:cs="Arial"/>
          <w:sz w:val="18"/>
          <w:szCs w:val="24"/>
        </w:rPr>
        <w:t xml:space="preserve">Additional </w:t>
      </w:r>
      <w:r>
        <w:rPr>
          <w:rFonts w:ascii="Arial" w:hAnsi="Arial" w:cs="Arial"/>
          <w:sz w:val="18"/>
          <w:szCs w:val="18"/>
        </w:rPr>
        <w:t xml:space="preserve">colleges: Canada College, De Anza College, Foothill College, </w:t>
      </w:r>
      <w:proofErr w:type="spellStart"/>
      <w:r>
        <w:rPr>
          <w:rFonts w:ascii="Arial" w:hAnsi="Arial" w:cs="Arial"/>
          <w:sz w:val="18"/>
          <w:szCs w:val="18"/>
        </w:rPr>
        <w:t>Gavilan</w:t>
      </w:r>
      <w:proofErr w:type="spellEnd"/>
      <w:r>
        <w:rPr>
          <w:rFonts w:ascii="Arial" w:hAnsi="Arial" w:cs="Arial"/>
          <w:sz w:val="18"/>
          <w:szCs w:val="18"/>
        </w:rPr>
        <w:t xml:space="preserve"> College, Mission College, The National Hispanic University, Notre dame de Namur University, San Jose City College, San Jose State University, College of San Mateo, Santa Clara University, Skyline College, West Valley College, Stanford University, University of Phoenix- Bay Area Campus, Carrington College- San Jose, International Technological University, The Art Institute of California- Argosy University- Silicon Valley</w:t>
      </w:r>
    </w:p>
    <w:p w14:paraId="6CCF3985" w14:textId="77777777" w:rsidR="000B1E97" w:rsidRDefault="0099296F" w:rsidP="000B1E97">
      <w:pPr>
        <w:widowControl w:val="0"/>
        <w:autoSpaceDE w:val="0"/>
        <w:autoSpaceDN w:val="0"/>
        <w:adjustRightInd w:val="0"/>
        <w:rPr>
          <w:rFonts w:ascii="Helvetica" w:hAnsi="Helvetica"/>
          <w:b/>
          <w:sz w:val="24"/>
          <w:szCs w:val="24"/>
        </w:rPr>
      </w:pPr>
      <w:r>
        <w:rPr>
          <w:rFonts w:ascii="Helvetica" w:hAnsi="Helvetica"/>
          <w:b/>
          <w:sz w:val="24"/>
          <w:szCs w:val="24"/>
        </w:rPr>
        <w:t>Target Occupation Demographics</w:t>
      </w:r>
    </w:p>
    <w:p w14:paraId="64DE9235" w14:textId="77777777" w:rsidR="0099296F" w:rsidRPr="0099296F" w:rsidRDefault="0099296F" w:rsidP="0099296F">
      <w:pPr>
        <w:widowControl w:val="0"/>
        <w:autoSpaceDE w:val="0"/>
        <w:autoSpaceDN w:val="0"/>
        <w:adjustRightInd w:val="0"/>
        <w:spacing w:before="200" w:after="20" w:line="240" w:lineRule="atLeast"/>
        <w:jc w:val="both"/>
        <w:rPr>
          <w:rFonts w:ascii="Helvetica" w:hAnsi="Helvetica" w:cs="Arial"/>
          <w:bCs/>
          <w:color w:val="313131"/>
          <w:sz w:val="24"/>
          <w:szCs w:val="24"/>
        </w:rPr>
      </w:pPr>
      <w:r w:rsidRPr="0099296F">
        <w:rPr>
          <w:rFonts w:ascii="Helvetica" w:hAnsi="Helvetica" w:cs="Arial"/>
          <w:bCs/>
          <w:color w:val="313131"/>
          <w:sz w:val="24"/>
          <w:szCs w:val="24"/>
        </w:rPr>
        <w:t xml:space="preserve">The demographics among those employed in computer science occupations in Santa Clara and San Mateo Counties for 2014 show that a majority are men (77%) and between the ages of 25-44 (65%). </w:t>
      </w:r>
    </w:p>
    <w:p w14:paraId="499BF4DD" w14:textId="77777777" w:rsidR="0099296F" w:rsidRDefault="0099296F" w:rsidP="000B1E97">
      <w:pPr>
        <w:widowControl w:val="0"/>
        <w:autoSpaceDE w:val="0"/>
        <w:autoSpaceDN w:val="0"/>
        <w:adjustRightInd w:val="0"/>
        <w:rPr>
          <w:rFonts w:ascii="Helvetica" w:hAnsi="Helvetica"/>
          <w:b/>
          <w:sz w:val="24"/>
          <w:szCs w:val="24"/>
        </w:rPr>
      </w:pPr>
    </w:p>
    <w:p w14:paraId="7F0D948E" w14:textId="77777777" w:rsidR="0099296F" w:rsidRPr="0099296F" w:rsidRDefault="0099296F" w:rsidP="0099296F">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99296F" w14:paraId="39131672" w14:textId="77777777" w:rsidTr="00233F1F">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708F65C"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DDFFB1E" w14:textId="77777777" w:rsidR="0099296F" w:rsidRDefault="0099296F" w:rsidP="00233F1F">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4B1839E" w14:textId="77777777" w:rsidR="0099296F" w:rsidRDefault="0099296F" w:rsidP="00233F1F">
            <w:pPr>
              <w:widowControl w:val="0"/>
              <w:autoSpaceDE w:val="0"/>
              <w:autoSpaceDN w:val="0"/>
              <w:adjustRightInd w:val="0"/>
              <w:rPr>
                <w:sz w:val="24"/>
                <w:szCs w:val="24"/>
              </w:rPr>
            </w:pPr>
            <w:r>
              <w:rPr>
                <w:sz w:val="24"/>
                <w:szCs w:val="24"/>
              </w:rPr>
              <w:t> </w:t>
            </w:r>
          </w:p>
        </w:tc>
      </w:tr>
      <w:tr w:rsidR="0099296F" w14:paraId="56E30B1F"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50E949"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124F24"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72E5B4"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2583E42" wp14:editId="2E593056">
                  <wp:extent cx="1140460" cy="8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99296F" w14:paraId="750BE5CF"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2E9135"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857C24"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F83B68"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EA01C39" wp14:editId="4F678D66">
                  <wp:extent cx="1140460" cy="812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647C3F04" w14:textId="77777777" w:rsidR="0099296F" w:rsidRPr="0099296F" w:rsidRDefault="0099296F" w:rsidP="0099296F">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99296F" w14:paraId="4CD989A1" w14:textId="77777777" w:rsidTr="00233F1F">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D8A705F"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059FEA" w14:textId="77777777" w:rsidR="0099296F" w:rsidRDefault="0099296F" w:rsidP="00233F1F">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9D49EB6" w14:textId="77777777" w:rsidR="0099296F" w:rsidRDefault="0099296F" w:rsidP="00233F1F">
            <w:pPr>
              <w:widowControl w:val="0"/>
              <w:autoSpaceDE w:val="0"/>
              <w:autoSpaceDN w:val="0"/>
              <w:adjustRightInd w:val="0"/>
              <w:rPr>
                <w:sz w:val="24"/>
                <w:szCs w:val="24"/>
              </w:rPr>
            </w:pPr>
            <w:r>
              <w:rPr>
                <w:sz w:val="24"/>
                <w:szCs w:val="24"/>
              </w:rPr>
              <w:t> </w:t>
            </w:r>
          </w:p>
        </w:tc>
      </w:tr>
      <w:tr w:rsidR="0099296F" w14:paraId="58B977CC"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81B357"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C9DFE2"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9E9B52"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2A861F6" wp14:editId="20C30764">
                  <wp:extent cx="1140460" cy="81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99296F" w14:paraId="32D3B79A"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35B33C"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29F4BD"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9EDEBC"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4FF45D1" wp14:editId="00264F80">
                  <wp:extent cx="1140460" cy="81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99296F" w14:paraId="1D6C6379"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375899"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4ED4A1"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3FDF75"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8C49C9E" wp14:editId="09B93F4E">
                  <wp:extent cx="1140460" cy="81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99296F" w14:paraId="33E46B51"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30D5DF"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689BFB4"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8C213F"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2BE5666" wp14:editId="7B055055">
                  <wp:extent cx="1140460" cy="81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99296F" w14:paraId="6DD6F03A" w14:textId="77777777" w:rsidTr="00233F1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F5DEF6"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7769B8"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1F9655"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5E7BF72" wp14:editId="76A847E9">
                  <wp:extent cx="1140460" cy="81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69CAC77F" w14:textId="77777777" w:rsidR="0099296F" w:rsidRDefault="0099296F" w:rsidP="0099296F">
      <w:pPr>
        <w:widowControl w:val="0"/>
        <w:autoSpaceDE w:val="0"/>
        <w:autoSpaceDN w:val="0"/>
        <w:adjustRightInd w:val="0"/>
        <w:rPr>
          <w:sz w:val="24"/>
          <w:szCs w:val="24"/>
        </w:rPr>
        <w:sectPr w:rsidR="0099296F">
          <w:footerReference w:type="default" r:id="rId25"/>
          <w:pgSz w:w="12242" w:h="15842"/>
          <w:pgMar w:top="1080" w:right="1080" w:bottom="720" w:left="1080" w:header="720" w:footer="720" w:gutter="0"/>
          <w:cols w:space="720"/>
          <w:noEndnote/>
        </w:sectPr>
      </w:pPr>
      <w:r>
        <w:rPr>
          <w:sz w:val="24"/>
          <w:szCs w:val="24"/>
        </w:rPr>
        <w:t xml:space="preserve"> </w:t>
      </w:r>
      <w:r>
        <w:rPr>
          <w:sz w:val="24"/>
          <w:szCs w:val="24"/>
        </w:rPr>
        <w:br/>
      </w:r>
    </w:p>
    <w:p w14:paraId="23544F98" w14:textId="77777777" w:rsidR="0099296F" w:rsidRDefault="0099296F" w:rsidP="000B1E97">
      <w:pPr>
        <w:widowControl w:val="0"/>
        <w:autoSpaceDE w:val="0"/>
        <w:autoSpaceDN w:val="0"/>
        <w:adjustRightInd w:val="0"/>
        <w:rPr>
          <w:rFonts w:ascii="Helvetica" w:hAnsi="Helvetica"/>
          <w:b/>
          <w:sz w:val="24"/>
          <w:szCs w:val="24"/>
        </w:rPr>
      </w:pPr>
      <w:r>
        <w:rPr>
          <w:rFonts w:ascii="Helvetica" w:hAnsi="Helvetica"/>
          <w:b/>
          <w:sz w:val="24"/>
          <w:szCs w:val="24"/>
        </w:rPr>
        <w:t>Industries Employing Computer Science Occupations</w:t>
      </w:r>
    </w:p>
    <w:p w14:paraId="747E48BE" w14:textId="77777777" w:rsidR="0099296F" w:rsidRDefault="0099296F" w:rsidP="000B1E97">
      <w:pPr>
        <w:widowControl w:val="0"/>
        <w:autoSpaceDE w:val="0"/>
        <w:autoSpaceDN w:val="0"/>
        <w:adjustRightInd w:val="0"/>
        <w:rPr>
          <w:rFonts w:ascii="Helvetica" w:hAnsi="Helvetica"/>
          <w:b/>
          <w:sz w:val="24"/>
          <w:szCs w:val="24"/>
        </w:rPr>
      </w:pPr>
    </w:p>
    <w:p w14:paraId="2BB988A7" w14:textId="77777777" w:rsidR="0099296F" w:rsidRPr="0099296F" w:rsidRDefault="0099296F" w:rsidP="0099296F">
      <w:pPr>
        <w:widowControl w:val="0"/>
        <w:autoSpaceDE w:val="0"/>
        <w:autoSpaceDN w:val="0"/>
        <w:adjustRightInd w:val="0"/>
        <w:jc w:val="both"/>
        <w:rPr>
          <w:rFonts w:ascii="Helvetica" w:hAnsi="Helvetica" w:cs="Arial"/>
          <w:sz w:val="24"/>
          <w:szCs w:val="24"/>
        </w:rPr>
      </w:pPr>
      <w:r w:rsidRPr="0099296F">
        <w:rPr>
          <w:rFonts w:ascii="Helvetica" w:hAnsi="Helvetica" w:cs="Arial"/>
          <w:bCs/>
          <w:color w:val="313131"/>
          <w:sz w:val="24"/>
          <w:szCs w:val="24"/>
        </w:rPr>
        <w:t>A number of industries in Santa Clara and San Mateo Counties employ those trained in computer science and its related occupations. The following table represents a regional industry breakdown of the number of computer science positions employed, the percentage of computer science jobs employed by industry and the percentage computer science jobs represent within all jobs by each industry. While custom computer programming services employed 21.3% of all regional computer science positions in 2014, computer science and its related occupations represent just over half of the total jobs in that industry (50.4%).</w:t>
      </w:r>
    </w:p>
    <w:p w14:paraId="07BC2A3D" w14:textId="77777777" w:rsidR="0099296F" w:rsidRDefault="0099296F" w:rsidP="000B1E97">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99296F" w14:paraId="0610591F" w14:textId="77777777" w:rsidTr="00233F1F">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58AD2925" w14:textId="77777777" w:rsidR="0099296F" w:rsidRDefault="0099296F" w:rsidP="00233F1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99296F" w14:paraId="35055923" w14:textId="77777777" w:rsidTr="00233F1F">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C37A439"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DA3EDC2"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4E4F727"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EEA7E8A"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99296F" w14:paraId="344AF196" w14:textId="77777777" w:rsidTr="00233F1F">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3967DC"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Custom Computer Programming Services (541511)</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523C17"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25,217</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D7F7AD"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B457FF6"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50.4%</w:t>
            </w:r>
          </w:p>
        </w:tc>
      </w:tr>
      <w:tr w:rsidR="0099296F" w14:paraId="472F4640" w14:textId="77777777" w:rsidTr="00233F1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22CCA7"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Electronic Computer Manufacturing (334111)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11EF3E"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14,694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140FCB"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AE924C"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34.0%</w:t>
            </w:r>
          </w:p>
        </w:tc>
      </w:tr>
      <w:tr w:rsidR="0099296F" w14:paraId="27A5C9DC" w14:textId="77777777" w:rsidTr="00233F1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A6DA84"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Computer Systems Design Services (541512)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19EEEA"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13,860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EF75AD"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82528D"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50.9%</w:t>
            </w:r>
          </w:p>
        </w:tc>
      </w:tr>
      <w:tr w:rsidR="0099296F" w14:paraId="68FBDED4" w14:textId="77777777" w:rsidTr="00233F1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3DC036"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Software Publishers (511210)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038F70"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13,467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A2A1E4"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297861"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51.5%</w:t>
            </w:r>
          </w:p>
        </w:tc>
      </w:tr>
      <w:tr w:rsidR="0099296F" w14:paraId="2C89BD0B" w14:textId="77777777" w:rsidTr="00233F1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A050B3" w14:textId="77777777" w:rsidR="0099296F" w:rsidRDefault="0099296F" w:rsidP="00233F1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Internet Publishing and Broadcasting and Web Search Portals (519130)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4499CD"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12,611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CD1ED8"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25285A" w14:textId="77777777" w:rsidR="0099296F" w:rsidRDefault="0099296F" w:rsidP="00233F1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33.1%</w:t>
            </w:r>
          </w:p>
        </w:tc>
      </w:tr>
    </w:tbl>
    <w:p w14:paraId="3B261941" w14:textId="77777777" w:rsidR="0099296F" w:rsidRDefault="0099296F" w:rsidP="0099296F">
      <w:pPr>
        <w:widowControl w:val="0"/>
        <w:autoSpaceDE w:val="0"/>
        <w:autoSpaceDN w:val="0"/>
        <w:adjustRightInd w:val="0"/>
        <w:rPr>
          <w:sz w:val="24"/>
          <w:szCs w:val="24"/>
        </w:rPr>
        <w:sectPr w:rsidR="0099296F">
          <w:footerReference w:type="default" r:id="rId26"/>
          <w:pgSz w:w="12242" w:h="15842"/>
          <w:pgMar w:top="1080" w:right="1080" w:bottom="720" w:left="1080" w:header="720" w:footer="720" w:gutter="0"/>
          <w:cols w:space="720"/>
          <w:noEndnote/>
        </w:sectPr>
      </w:pPr>
      <w:r>
        <w:rPr>
          <w:sz w:val="24"/>
          <w:szCs w:val="24"/>
        </w:rPr>
        <w:t xml:space="preserve"> </w:t>
      </w:r>
      <w:r>
        <w:rPr>
          <w:sz w:val="24"/>
          <w:szCs w:val="24"/>
        </w:rPr>
        <w:br/>
      </w:r>
    </w:p>
    <w:p w14:paraId="3FA394B3" w14:textId="77777777" w:rsidR="0099296F" w:rsidRDefault="0099296F" w:rsidP="000B1E97">
      <w:pPr>
        <w:widowControl w:val="0"/>
        <w:autoSpaceDE w:val="0"/>
        <w:autoSpaceDN w:val="0"/>
        <w:adjustRightInd w:val="0"/>
        <w:rPr>
          <w:rFonts w:ascii="Helvetica" w:hAnsi="Helvetica"/>
          <w:b/>
          <w:sz w:val="24"/>
          <w:szCs w:val="24"/>
        </w:rPr>
      </w:pPr>
      <w:r>
        <w:rPr>
          <w:rFonts w:ascii="Helvetica" w:hAnsi="Helvetica"/>
          <w:b/>
          <w:sz w:val="24"/>
          <w:szCs w:val="24"/>
        </w:rPr>
        <w:t>Compatible Occupations for Computer Science</w:t>
      </w:r>
    </w:p>
    <w:p w14:paraId="018C78D0" w14:textId="77777777" w:rsidR="0099296F" w:rsidRDefault="0099296F" w:rsidP="000B1E97">
      <w:pPr>
        <w:widowControl w:val="0"/>
        <w:autoSpaceDE w:val="0"/>
        <w:autoSpaceDN w:val="0"/>
        <w:adjustRightInd w:val="0"/>
        <w:rPr>
          <w:rFonts w:ascii="Helvetica" w:hAnsi="Helvetica"/>
          <w:b/>
          <w:sz w:val="24"/>
          <w:szCs w:val="24"/>
        </w:rPr>
      </w:pPr>
    </w:p>
    <w:p w14:paraId="0503789E" w14:textId="77777777" w:rsidR="0099296F" w:rsidRPr="0099296F" w:rsidRDefault="0099296F" w:rsidP="0099296F">
      <w:pPr>
        <w:widowControl w:val="0"/>
        <w:autoSpaceDE w:val="0"/>
        <w:autoSpaceDN w:val="0"/>
        <w:adjustRightInd w:val="0"/>
        <w:spacing w:before="20" w:after="20" w:line="240" w:lineRule="atLeast"/>
        <w:jc w:val="both"/>
        <w:rPr>
          <w:rFonts w:ascii="Helvetica" w:hAnsi="Helvetica" w:cs="Arial"/>
          <w:bCs/>
          <w:color w:val="313131"/>
          <w:sz w:val="24"/>
          <w:szCs w:val="24"/>
        </w:rPr>
      </w:pPr>
      <w:r w:rsidRPr="0099296F">
        <w:rPr>
          <w:rFonts w:ascii="Helvetica" w:hAnsi="Helvetica" w:cs="Arial"/>
          <w:bCs/>
          <w:color w:val="313131"/>
          <w:sz w:val="24"/>
          <w:szCs w:val="24"/>
        </w:rPr>
        <w:t xml:space="preserve">Individuals completing a computer science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99296F">
        <w:rPr>
          <w:rFonts w:ascii="Helvetica" w:hAnsi="Helvetica" w:cs="Arial"/>
          <w:bCs/>
          <w:color w:val="313131"/>
          <w:sz w:val="24"/>
          <w:szCs w:val="24"/>
        </w:rPr>
        <w:t>might be needed to be employed</w:t>
      </w:r>
      <w:proofErr w:type="gramEnd"/>
      <w:r w:rsidRPr="0099296F">
        <w:rPr>
          <w:rFonts w:ascii="Helvetica" w:hAnsi="Helvetica" w:cs="Arial"/>
          <w:bCs/>
          <w:color w:val="313131"/>
          <w:sz w:val="24"/>
          <w:szCs w:val="24"/>
        </w:rPr>
        <w:t xml:space="preserve"> in these compatible occupations.</w:t>
      </w:r>
    </w:p>
    <w:p w14:paraId="7136E996" w14:textId="77777777" w:rsidR="00233F1F" w:rsidRDefault="00233F1F">
      <w:pPr>
        <w:widowControl w:val="0"/>
        <w:autoSpaceDE w:val="0"/>
        <w:autoSpaceDN w:val="0"/>
        <w:adjustRightInd w:val="0"/>
        <w:rPr>
          <w:sz w:val="24"/>
          <w:szCs w:val="24"/>
        </w:rPr>
      </w:pPr>
    </w:p>
    <w:p w14:paraId="62AC20ED" w14:textId="1103EC48" w:rsidR="00233F1F" w:rsidRDefault="00CF44C0">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233F1F">
        <w:rPr>
          <w:rFonts w:ascii="Helvetica" w:hAnsi="Helvetica"/>
          <w:b/>
          <w:sz w:val="24"/>
          <w:szCs w:val="24"/>
        </w:rPr>
        <w:t>Compatible Occupations</w:t>
      </w:r>
      <w:r>
        <w:rPr>
          <w:rFonts w:ascii="Helvetica" w:hAnsi="Helvetica"/>
          <w:b/>
          <w:sz w:val="24"/>
          <w:szCs w:val="24"/>
        </w:rPr>
        <w:t xml:space="preserve"> </w:t>
      </w:r>
      <w:bookmarkStart w:id="0" w:name="_GoBack"/>
      <w:bookmarkEnd w:id="0"/>
      <w:r w:rsidR="00233F1F">
        <w:rPr>
          <w:rFonts w:ascii="Helvetica" w:hAnsi="Helvetica"/>
          <w:b/>
          <w:sz w:val="24"/>
          <w:szCs w:val="24"/>
        </w:rPr>
        <w:t>for Computer Scie</w:t>
      </w:r>
      <w:r w:rsidR="003D6217">
        <w:rPr>
          <w:rFonts w:ascii="Helvetica" w:hAnsi="Helvetica"/>
          <w:b/>
          <w:sz w:val="24"/>
          <w:szCs w:val="24"/>
        </w:rPr>
        <w:t>nce: Associate’s Degree or Less</w:t>
      </w:r>
    </w:p>
    <w:tbl>
      <w:tblPr>
        <w:tblW w:w="10398" w:type="dxa"/>
        <w:tblInd w:w="93" w:type="dxa"/>
        <w:tblLook w:val="04A0" w:firstRow="1" w:lastRow="0" w:firstColumn="1" w:lastColumn="0" w:noHBand="0" w:noVBand="1"/>
      </w:tblPr>
      <w:tblGrid>
        <w:gridCol w:w="683"/>
        <w:gridCol w:w="5351"/>
        <w:gridCol w:w="1140"/>
        <w:gridCol w:w="936"/>
        <w:gridCol w:w="1077"/>
        <w:gridCol w:w="1211"/>
      </w:tblGrid>
      <w:tr w:rsidR="003D6217" w:rsidRPr="003D6217" w14:paraId="0E3DBDA9" w14:textId="77777777" w:rsidTr="000049B4">
        <w:trPr>
          <w:trHeight w:val="960"/>
        </w:trPr>
        <w:tc>
          <w:tcPr>
            <w:tcW w:w="683" w:type="dxa"/>
            <w:tcBorders>
              <w:top w:val="nil"/>
              <w:left w:val="nil"/>
              <w:bottom w:val="nil"/>
              <w:right w:val="nil"/>
            </w:tcBorders>
            <w:shd w:val="clear" w:color="FFFFFF" w:fill="0281B5"/>
            <w:vAlign w:val="center"/>
            <w:hideMark/>
          </w:tcPr>
          <w:p w14:paraId="0078013D" w14:textId="77777777" w:rsidR="003D6217" w:rsidRPr="003D6217" w:rsidRDefault="003D6217" w:rsidP="003D6217">
            <w:pPr>
              <w:rPr>
                <w:rFonts w:ascii="Arial" w:hAnsi="Arial" w:cs="Arial"/>
                <w:color w:val="FFFFFF"/>
              </w:rPr>
            </w:pPr>
            <w:r w:rsidRPr="003D6217">
              <w:rPr>
                <w:rFonts w:ascii="Arial" w:hAnsi="Arial" w:cs="Arial"/>
                <w:color w:val="FFFFFF"/>
              </w:rPr>
              <w:t>Rank</w:t>
            </w:r>
          </w:p>
        </w:tc>
        <w:tc>
          <w:tcPr>
            <w:tcW w:w="5351" w:type="dxa"/>
            <w:tcBorders>
              <w:top w:val="nil"/>
              <w:left w:val="nil"/>
              <w:bottom w:val="nil"/>
              <w:right w:val="nil"/>
            </w:tcBorders>
            <w:shd w:val="clear" w:color="FFFFFF" w:fill="0281B5"/>
            <w:vAlign w:val="center"/>
            <w:hideMark/>
          </w:tcPr>
          <w:p w14:paraId="16D42C2C" w14:textId="77777777" w:rsidR="003D6217" w:rsidRPr="003D6217" w:rsidRDefault="003D6217" w:rsidP="003D6217">
            <w:pPr>
              <w:jc w:val="center"/>
              <w:rPr>
                <w:rFonts w:ascii="Arial" w:hAnsi="Arial" w:cs="Arial"/>
                <w:color w:val="FFFFFF"/>
              </w:rPr>
            </w:pPr>
            <w:r w:rsidRPr="003D6217">
              <w:rPr>
                <w:rFonts w:ascii="Arial" w:hAnsi="Arial" w:cs="Arial"/>
                <w:color w:val="FFFFFF"/>
              </w:rPr>
              <w:t>Occupation</w:t>
            </w:r>
          </w:p>
        </w:tc>
        <w:tc>
          <w:tcPr>
            <w:tcW w:w="1140" w:type="dxa"/>
            <w:tcBorders>
              <w:top w:val="nil"/>
              <w:left w:val="nil"/>
              <w:bottom w:val="nil"/>
              <w:right w:val="nil"/>
            </w:tcBorders>
            <w:shd w:val="clear" w:color="FFFFFF" w:fill="0281B5"/>
            <w:vAlign w:val="center"/>
            <w:hideMark/>
          </w:tcPr>
          <w:p w14:paraId="64AF5180" w14:textId="77777777" w:rsidR="003D6217" w:rsidRPr="003D6217" w:rsidRDefault="003D6217" w:rsidP="003D6217">
            <w:pPr>
              <w:jc w:val="center"/>
              <w:rPr>
                <w:rFonts w:ascii="Arial" w:hAnsi="Arial" w:cs="Arial"/>
                <w:color w:val="FFFFFF"/>
              </w:rPr>
            </w:pPr>
            <w:r w:rsidRPr="003D6217">
              <w:rPr>
                <w:rFonts w:ascii="Arial" w:hAnsi="Arial" w:cs="Arial"/>
                <w:color w:val="FFFFFF"/>
              </w:rPr>
              <w:t>Median Hourly Earnings</w:t>
            </w:r>
          </w:p>
        </w:tc>
        <w:tc>
          <w:tcPr>
            <w:tcW w:w="936" w:type="dxa"/>
            <w:tcBorders>
              <w:top w:val="nil"/>
              <w:left w:val="nil"/>
              <w:bottom w:val="nil"/>
              <w:right w:val="nil"/>
            </w:tcBorders>
            <w:shd w:val="clear" w:color="FFFFFF" w:fill="0281B5"/>
            <w:vAlign w:val="center"/>
            <w:hideMark/>
          </w:tcPr>
          <w:p w14:paraId="34D685B6" w14:textId="77777777" w:rsidR="003D6217" w:rsidRPr="003D6217" w:rsidRDefault="003D6217" w:rsidP="003D6217">
            <w:pPr>
              <w:jc w:val="center"/>
              <w:rPr>
                <w:rFonts w:ascii="Arial" w:hAnsi="Arial" w:cs="Arial"/>
                <w:color w:val="FFFFFF"/>
              </w:rPr>
            </w:pPr>
            <w:r w:rsidRPr="003D6217">
              <w:rPr>
                <w:rFonts w:ascii="Arial" w:hAnsi="Arial" w:cs="Arial"/>
                <w:color w:val="FFFFFF"/>
              </w:rPr>
              <w:t>2014 Jobs</w:t>
            </w:r>
          </w:p>
        </w:tc>
        <w:tc>
          <w:tcPr>
            <w:tcW w:w="1077" w:type="dxa"/>
            <w:tcBorders>
              <w:top w:val="nil"/>
              <w:left w:val="nil"/>
              <w:bottom w:val="nil"/>
              <w:right w:val="nil"/>
            </w:tcBorders>
            <w:shd w:val="clear" w:color="FFFFFF" w:fill="0281B5"/>
            <w:vAlign w:val="center"/>
            <w:hideMark/>
          </w:tcPr>
          <w:p w14:paraId="24D46FFC" w14:textId="77777777" w:rsidR="003D6217" w:rsidRPr="003D6217" w:rsidRDefault="003D6217" w:rsidP="003D6217">
            <w:pPr>
              <w:jc w:val="center"/>
              <w:rPr>
                <w:rFonts w:ascii="Arial" w:hAnsi="Arial" w:cs="Arial"/>
                <w:color w:val="FFFFFF"/>
              </w:rPr>
            </w:pPr>
            <w:r w:rsidRPr="003D6217">
              <w:rPr>
                <w:rFonts w:ascii="Arial" w:hAnsi="Arial" w:cs="Arial"/>
                <w:color w:val="FFFFFF"/>
              </w:rPr>
              <w:t>2014-2017 Change</w:t>
            </w:r>
          </w:p>
        </w:tc>
        <w:tc>
          <w:tcPr>
            <w:tcW w:w="1211" w:type="dxa"/>
            <w:tcBorders>
              <w:top w:val="nil"/>
              <w:left w:val="nil"/>
              <w:bottom w:val="nil"/>
              <w:right w:val="nil"/>
            </w:tcBorders>
            <w:shd w:val="clear" w:color="FFFFFF" w:fill="0281B5"/>
            <w:vAlign w:val="center"/>
            <w:hideMark/>
          </w:tcPr>
          <w:p w14:paraId="04D8DA5C" w14:textId="77777777" w:rsidR="003D6217" w:rsidRPr="003D6217" w:rsidRDefault="003D6217" w:rsidP="003D6217">
            <w:pPr>
              <w:jc w:val="center"/>
              <w:rPr>
                <w:rFonts w:ascii="Arial" w:hAnsi="Arial" w:cs="Arial"/>
                <w:color w:val="FFFFFF"/>
              </w:rPr>
            </w:pPr>
            <w:r w:rsidRPr="003D6217">
              <w:rPr>
                <w:rFonts w:ascii="Arial" w:hAnsi="Arial" w:cs="Arial"/>
                <w:color w:val="FFFFFF"/>
              </w:rPr>
              <w:t>2014-2017 Estimated Annual Openings</w:t>
            </w:r>
          </w:p>
        </w:tc>
      </w:tr>
      <w:tr w:rsidR="003D6217" w:rsidRPr="000049B4" w14:paraId="274A40DD" w14:textId="77777777" w:rsidTr="000049B4">
        <w:trPr>
          <w:trHeight w:val="280"/>
        </w:trPr>
        <w:tc>
          <w:tcPr>
            <w:tcW w:w="683" w:type="dxa"/>
            <w:tcBorders>
              <w:top w:val="nil"/>
              <w:left w:val="nil"/>
              <w:bottom w:val="nil"/>
              <w:right w:val="nil"/>
            </w:tcBorders>
            <w:shd w:val="clear" w:color="auto" w:fill="auto"/>
            <w:noWrap/>
            <w:vAlign w:val="bottom"/>
            <w:hideMark/>
          </w:tcPr>
          <w:p w14:paraId="71A1C5BF"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w:t>
            </w:r>
          </w:p>
        </w:tc>
        <w:tc>
          <w:tcPr>
            <w:tcW w:w="5351" w:type="dxa"/>
            <w:tcBorders>
              <w:top w:val="nil"/>
              <w:left w:val="nil"/>
              <w:bottom w:val="nil"/>
              <w:right w:val="nil"/>
            </w:tcBorders>
            <w:shd w:val="clear" w:color="auto" w:fill="auto"/>
            <w:noWrap/>
            <w:vAlign w:val="center"/>
            <w:hideMark/>
          </w:tcPr>
          <w:p w14:paraId="662C29EB"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Computer Operators</w:t>
            </w:r>
          </w:p>
        </w:tc>
        <w:tc>
          <w:tcPr>
            <w:tcW w:w="1140" w:type="dxa"/>
            <w:tcBorders>
              <w:top w:val="nil"/>
              <w:left w:val="nil"/>
              <w:bottom w:val="nil"/>
              <w:right w:val="nil"/>
            </w:tcBorders>
            <w:shd w:val="clear" w:color="auto" w:fill="auto"/>
            <w:noWrap/>
            <w:vAlign w:val="center"/>
            <w:hideMark/>
          </w:tcPr>
          <w:p w14:paraId="47510E30"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$21.88</w:t>
            </w:r>
          </w:p>
        </w:tc>
        <w:tc>
          <w:tcPr>
            <w:tcW w:w="936" w:type="dxa"/>
            <w:tcBorders>
              <w:top w:val="nil"/>
              <w:left w:val="nil"/>
              <w:bottom w:val="nil"/>
              <w:right w:val="nil"/>
            </w:tcBorders>
            <w:shd w:val="clear" w:color="auto" w:fill="auto"/>
            <w:noWrap/>
            <w:vAlign w:val="center"/>
            <w:hideMark/>
          </w:tcPr>
          <w:p w14:paraId="0B9A1DE9"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612</w:t>
            </w:r>
          </w:p>
        </w:tc>
        <w:tc>
          <w:tcPr>
            <w:tcW w:w="1077" w:type="dxa"/>
            <w:tcBorders>
              <w:top w:val="nil"/>
              <w:left w:val="nil"/>
              <w:bottom w:val="nil"/>
              <w:right w:val="nil"/>
            </w:tcBorders>
            <w:shd w:val="clear" w:color="auto" w:fill="auto"/>
            <w:noWrap/>
            <w:vAlign w:val="center"/>
            <w:hideMark/>
          </w:tcPr>
          <w:p w14:paraId="327A1849"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17</w:t>
            </w:r>
          </w:p>
        </w:tc>
        <w:tc>
          <w:tcPr>
            <w:tcW w:w="1211" w:type="dxa"/>
            <w:tcBorders>
              <w:top w:val="nil"/>
              <w:left w:val="nil"/>
              <w:bottom w:val="nil"/>
              <w:right w:val="nil"/>
            </w:tcBorders>
            <w:shd w:val="clear" w:color="auto" w:fill="auto"/>
            <w:noWrap/>
            <w:vAlign w:val="center"/>
            <w:hideMark/>
          </w:tcPr>
          <w:p w14:paraId="11027B8B"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10</w:t>
            </w:r>
          </w:p>
        </w:tc>
      </w:tr>
      <w:tr w:rsidR="003D6217" w:rsidRPr="000049B4" w14:paraId="0B92B0AF" w14:textId="77777777" w:rsidTr="000049B4">
        <w:trPr>
          <w:trHeight w:val="280"/>
        </w:trPr>
        <w:tc>
          <w:tcPr>
            <w:tcW w:w="683" w:type="dxa"/>
            <w:tcBorders>
              <w:top w:val="nil"/>
              <w:left w:val="nil"/>
              <w:bottom w:val="nil"/>
              <w:right w:val="nil"/>
            </w:tcBorders>
            <w:shd w:val="clear" w:color="auto" w:fill="auto"/>
            <w:noWrap/>
            <w:vAlign w:val="bottom"/>
            <w:hideMark/>
          </w:tcPr>
          <w:p w14:paraId="66A72F0E"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w:t>
            </w:r>
          </w:p>
        </w:tc>
        <w:tc>
          <w:tcPr>
            <w:tcW w:w="5351" w:type="dxa"/>
            <w:tcBorders>
              <w:top w:val="nil"/>
              <w:left w:val="nil"/>
              <w:bottom w:val="nil"/>
              <w:right w:val="nil"/>
            </w:tcBorders>
            <w:shd w:val="clear" w:color="auto" w:fill="auto"/>
            <w:noWrap/>
            <w:vAlign w:val="center"/>
            <w:hideMark/>
          </w:tcPr>
          <w:p w14:paraId="36C524F2"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Web Developers</w:t>
            </w:r>
          </w:p>
        </w:tc>
        <w:tc>
          <w:tcPr>
            <w:tcW w:w="1140" w:type="dxa"/>
            <w:tcBorders>
              <w:top w:val="nil"/>
              <w:left w:val="nil"/>
              <w:bottom w:val="nil"/>
              <w:right w:val="nil"/>
            </w:tcBorders>
            <w:shd w:val="clear" w:color="auto" w:fill="auto"/>
            <w:noWrap/>
            <w:vAlign w:val="center"/>
            <w:hideMark/>
          </w:tcPr>
          <w:p w14:paraId="4427313B"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$42.57</w:t>
            </w:r>
          </w:p>
        </w:tc>
        <w:tc>
          <w:tcPr>
            <w:tcW w:w="936" w:type="dxa"/>
            <w:tcBorders>
              <w:top w:val="nil"/>
              <w:left w:val="nil"/>
              <w:bottom w:val="nil"/>
              <w:right w:val="nil"/>
            </w:tcBorders>
            <w:shd w:val="clear" w:color="auto" w:fill="auto"/>
            <w:noWrap/>
            <w:vAlign w:val="center"/>
            <w:hideMark/>
          </w:tcPr>
          <w:p w14:paraId="2E986BB1"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3,717</w:t>
            </w:r>
          </w:p>
        </w:tc>
        <w:tc>
          <w:tcPr>
            <w:tcW w:w="1077" w:type="dxa"/>
            <w:tcBorders>
              <w:top w:val="nil"/>
              <w:left w:val="nil"/>
              <w:bottom w:val="nil"/>
              <w:right w:val="nil"/>
            </w:tcBorders>
            <w:shd w:val="clear" w:color="auto" w:fill="auto"/>
            <w:noWrap/>
            <w:vAlign w:val="center"/>
            <w:hideMark/>
          </w:tcPr>
          <w:p w14:paraId="2868352D"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499</w:t>
            </w:r>
          </w:p>
        </w:tc>
        <w:tc>
          <w:tcPr>
            <w:tcW w:w="1211" w:type="dxa"/>
            <w:tcBorders>
              <w:top w:val="nil"/>
              <w:left w:val="nil"/>
              <w:bottom w:val="nil"/>
              <w:right w:val="nil"/>
            </w:tcBorders>
            <w:shd w:val="clear" w:color="auto" w:fill="auto"/>
            <w:noWrap/>
            <w:vAlign w:val="center"/>
            <w:hideMark/>
          </w:tcPr>
          <w:p w14:paraId="40CCCAF3"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173</w:t>
            </w:r>
          </w:p>
        </w:tc>
      </w:tr>
      <w:tr w:rsidR="003D6217" w:rsidRPr="000049B4" w14:paraId="46299E3A" w14:textId="77777777" w:rsidTr="000049B4">
        <w:trPr>
          <w:trHeight w:val="280"/>
        </w:trPr>
        <w:tc>
          <w:tcPr>
            <w:tcW w:w="683" w:type="dxa"/>
            <w:tcBorders>
              <w:top w:val="nil"/>
              <w:left w:val="nil"/>
              <w:bottom w:val="nil"/>
              <w:right w:val="nil"/>
            </w:tcBorders>
            <w:shd w:val="clear" w:color="auto" w:fill="auto"/>
            <w:noWrap/>
            <w:vAlign w:val="bottom"/>
            <w:hideMark/>
          </w:tcPr>
          <w:p w14:paraId="1590EC5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3</w:t>
            </w:r>
          </w:p>
        </w:tc>
        <w:tc>
          <w:tcPr>
            <w:tcW w:w="5351" w:type="dxa"/>
            <w:tcBorders>
              <w:top w:val="nil"/>
              <w:left w:val="nil"/>
              <w:bottom w:val="nil"/>
              <w:right w:val="nil"/>
            </w:tcBorders>
            <w:shd w:val="clear" w:color="auto" w:fill="auto"/>
            <w:noWrap/>
            <w:vAlign w:val="center"/>
            <w:hideMark/>
          </w:tcPr>
          <w:p w14:paraId="73C77302"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Audio and Video Equipment Technicians</w:t>
            </w:r>
          </w:p>
        </w:tc>
        <w:tc>
          <w:tcPr>
            <w:tcW w:w="1140" w:type="dxa"/>
            <w:tcBorders>
              <w:top w:val="nil"/>
              <w:left w:val="nil"/>
              <w:bottom w:val="nil"/>
              <w:right w:val="nil"/>
            </w:tcBorders>
            <w:shd w:val="clear" w:color="auto" w:fill="auto"/>
            <w:noWrap/>
            <w:vAlign w:val="center"/>
            <w:hideMark/>
          </w:tcPr>
          <w:p w14:paraId="459416C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$21.33</w:t>
            </w:r>
          </w:p>
        </w:tc>
        <w:tc>
          <w:tcPr>
            <w:tcW w:w="936" w:type="dxa"/>
            <w:tcBorders>
              <w:top w:val="nil"/>
              <w:left w:val="nil"/>
              <w:bottom w:val="nil"/>
              <w:right w:val="nil"/>
            </w:tcBorders>
            <w:shd w:val="clear" w:color="auto" w:fill="auto"/>
            <w:noWrap/>
            <w:vAlign w:val="center"/>
            <w:hideMark/>
          </w:tcPr>
          <w:p w14:paraId="5D3A9E4B"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876</w:t>
            </w:r>
          </w:p>
        </w:tc>
        <w:tc>
          <w:tcPr>
            <w:tcW w:w="1077" w:type="dxa"/>
            <w:tcBorders>
              <w:top w:val="nil"/>
              <w:left w:val="nil"/>
              <w:bottom w:val="nil"/>
              <w:right w:val="nil"/>
            </w:tcBorders>
            <w:shd w:val="clear" w:color="auto" w:fill="auto"/>
            <w:noWrap/>
            <w:vAlign w:val="center"/>
            <w:hideMark/>
          </w:tcPr>
          <w:p w14:paraId="2CD78075"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70</w:t>
            </w:r>
          </w:p>
        </w:tc>
        <w:tc>
          <w:tcPr>
            <w:tcW w:w="1211" w:type="dxa"/>
            <w:tcBorders>
              <w:top w:val="nil"/>
              <w:left w:val="nil"/>
              <w:bottom w:val="nil"/>
              <w:right w:val="nil"/>
            </w:tcBorders>
            <w:shd w:val="clear" w:color="auto" w:fill="auto"/>
            <w:noWrap/>
            <w:vAlign w:val="center"/>
            <w:hideMark/>
          </w:tcPr>
          <w:p w14:paraId="6267E0D8"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30</w:t>
            </w:r>
          </w:p>
        </w:tc>
      </w:tr>
      <w:tr w:rsidR="003D6217" w:rsidRPr="000049B4" w14:paraId="463D3D98" w14:textId="77777777" w:rsidTr="000049B4">
        <w:trPr>
          <w:trHeight w:val="280"/>
        </w:trPr>
        <w:tc>
          <w:tcPr>
            <w:tcW w:w="683" w:type="dxa"/>
            <w:tcBorders>
              <w:top w:val="nil"/>
              <w:left w:val="nil"/>
              <w:bottom w:val="nil"/>
              <w:right w:val="nil"/>
            </w:tcBorders>
            <w:shd w:val="clear" w:color="auto" w:fill="auto"/>
            <w:noWrap/>
            <w:vAlign w:val="bottom"/>
            <w:hideMark/>
          </w:tcPr>
          <w:p w14:paraId="45A7F62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4</w:t>
            </w:r>
          </w:p>
        </w:tc>
        <w:tc>
          <w:tcPr>
            <w:tcW w:w="5351" w:type="dxa"/>
            <w:tcBorders>
              <w:top w:val="nil"/>
              <w:left w:val="nil"/>
              <w:bottom w:val="nil"/>
              <w:right w:val="nil"/>
            </w:tcBorders>
            <w:shd w:val="clear" w:color="auto" w:fill="auto"/>
            <w:noWrap/>
            <w:vAlign w:val="center"/>
            <w:hideMark/>
          </w:tcPr>
          <w:p w14:paraId="579B2343"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Computer, Automated Teller, and Office Machine Repairers</w:t>
            </w:r>
          </w:p>
        </w:tc>
        <w:tc>
          <w:tcPr>
            <w:tcW w:w="1140" w:type="dxa"/>
            <w:tcBorders>
              <w:top w:val="nil"/>
              <w:left w:val="nil"/>
              <w:bottom w:val="nil"/>
              <w:right w:val="nil"/>
            </w:tcBorders>
            <w:shd w:val="clear" w:color="auto" w:fill="auto"/>
            <w:noWrap/>
            <w:vAlign w:val="center"/>
            <w:hideMark/>
          </w:tcPr>
          <w:p w14:paraId="75A4AD29"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$19.53</w:t>
            </w:r>
          </w:p>
        </w:tc>
        <w:tc>
          <w:tcPr>
            <w:tcW w:w="936" w:type="dxa"/>
            <w:tcBorders>
              <w:top w:val="nil"/>
              <w:left w:val="nil"/>
              <w:bottom w:val="nil"/>
              <w:right w:val="nil"/>
            </w:tcBorders>
            <w:shd w:val="clear" w:color="auto" w:fill="auto"/>
            <w:noWrap/>
            <w:vAlign w:val="center"/>
            <w:hideMark/>
          </w:tcPr>
          <w:p w14:paraId="4993E658"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2,394</w:t>
            </w:r>
          </w:p>
        </w:tc>
        <w:tc>
          <w:tcPr>
            <w:tcW w:w="1077" w:type="dxa"/>
            <w:tcBorders>
              <w:top w:val="nil"/>
              <w:left w:val="nil"/>
              <w:bottom w:val="nil"/>
              <w:right w:val="nil"/>
            </w:tcBorders>
            <w:shd w:val="clear" w:color="auto" w:fill="auto"/>
            <w:noWrap/>
            <w:vAlign w:val="center"/>
            <w:hideMark/>
          </w:tcPr>
          <w:p w14:paraId="49F89FE6"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14</w:t>
            </w:r>
          </w:p>
        </w:tc>
        <w:tc>
          <w:tcPr>
            <w:tcW w:w="1211" w:type="dxa"/>
            <w:tcBorders>
              <w:top w:val="nil"/>
              <w:left w:val="nil"/>
              <w:bottom w:val="nil"/>
              <w:right w:val="nil"/>
            </w:tcBorders>
            <w:shd w:val="clear" w:color="auto" w:fill="auto"/>
            <w:noWrap/>
            <w:vAlign w:val="center"/>
            <w:hideMark/>
          </w:tcPr>
          <w:p w14:paraId="621B23E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46</w:t>
            </w:r>
          </w:p>
        </w:tc>
      </w:tr>
      <w:tr w:rsidR="003D6217" w:rsidRPr="000049B4" w14:paraId="7F82A017" w14:textId="77777777" w:rsidTr="000049B4">
        <w:trPr>
          <w:trHeight w:val="280"/>
        </w:trPr>
        <w:tc>
          <w:tcPr>
            <w:tcW w:w="683" w:type="dxa"/>
            <w:tcBorders>
              <w:top w:val="nil"/>
              <w:left w:val="nil"/>
              <w:bottom w:val="nil"/>
              <w:right w:val="nil"/>
            </w:tcBorders>
            <w:shd w:val="clear" w:color="auto" w:fill="auto"/>
            <w:noWrap/>
            <w:vAlign w:val="bottom"/>
            <w:hideMark/>
          </w:tcPr>
          <w:p w14:paraId="3670C08B"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5</w:t>
            </w:r>
          </w:p>
        </w:tc>
        <w:tc>
          <w:tcPr>
            <w:tcW w:w="5351" w:type="dxa"/>
            <w:tcBorders>
              <w:top w:val="nil"/>
              <w:left w:val="nil"/>
              <w:bottom w:val="nil"/>
              <w:right w:val="nil"/>
            </w:tcBorders>
            <w:shd w:val="clear" w:color="auto" w:fill="auto"/>
            <w:noWrap/>
            <w:vAlign w:val="center"/>
            <w:hideMark/>
          </w:tcPr>
          <w:p w14:paraId="1E97638C"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Electrical Engineering Technicians</w:t>
            </w:r>
          </w:p>
        </w:tc>
        <w:tc>
          <w:tcPr>
            <w:tcW w:w="1140" w:type="dxa"/>
            <w:tcBorders>
              <w:top w:val="nil"/>
              <w:left w:val="nil"/>
              <w:bottom w:val="nil"/>
              <w:right w:val="nil"/>
            </w:tcBorders>
            <w:shd w:val="clear" w:color="auto" w:fill="auto"/>
            <w:noWrap/>
            <w:vAlign w:val="center"/>
            <w:hideMark/>
          </w:tcPr>
          <w:p w14:paraId="30D2BD8A"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$29.71</w:t>
            </w:r>
          </w:p>
        </w:tc>
        <w:tc>
          <w:tcPr>
            <w:tcW w:w="936" w:type="dxa"/>
            <w:tcBorders>
              <w:top w:val="nil"/>
              <w:left w:val="nil"/>
              <w:bottom w:val="nil"/>
              <w:right w:val="nil"/>
            </w:tcBorders>
            <w:shd w:val="clear" w:color="auto" w:fill="auto"/>
            <w:noWrap/>
            <w:vAlign w:val="center"/>
            <w:hideMark/>
          </w:tcPr>
          <w:p w14:paraId="1FBE1C25"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4,821</w:t>
            </w:r>
          </w:p>
        </w:tc>
        <w:tc>
          <w:tcPr>
            <w:tcW w:w="1077" w:type="dxa"/>
            <w:tcBorders>
              <w:top w:val="nil"/>
              <w:left w:val="nil"/>
              <w:bottom w:val="nil"/>
              <w:right w:val="nil"/>
            </w:tcBorders>
            <w:shd w:val="clear" w:color="auto" w:fill="auto"/>
            <w:noWrap/>
            <w:vAlign w:val="center"/>
            <w:hideMark/>
          </w:tcPr>
          <w:p w14:paraId="5B4A7615" w14:textId="77777777" w:rsidR="003D6217" w:rsidRPr="000049B4" w:rsidRDefault="003D6217" w:rsidP="003D6217">
            <w:pPr>
              <w:jc w:val="right"/>
              <w:rPr>
                <w:rFonts w:ascii="Calibri" w:hAnsi="Calibri"/>
                <w:color w:val="000000"/>
                <w:sz w:val="22"/>
                <w:szCs w:val="22"/>
              </w:rPr>
            </w:pPr>
            <w:r w:rsidRPr="000049B4">
              <w:rPr>
                <w:rFonts w:ascii="Calibri" w:hAnsi="Calibri"/>
                <w:color w:val="DD0806"/>
                <w:sz w:val="22"/>
                <w:szCs w:val="22"/>
              </w:rPr>
              <w:t xml:space="preserve"> (8)</w:t>
            </w:r>
          </w:p>
        </w:tc>
        <w:tc>
          <w:tcPr>
            <w:tcW w:w="1211" w:type="dxa"/>
            <w:tcBorders>
              <w:top w:val="nil"/>
              <w:left w:val="nil"/>
              <w:bottom w:val="nil"/>
              <w:right w:val="nil"/>
            </w:tcBorders>
            <w:shd w:val="clear" w:color="auto" w:fill="auto"/>
            <w:noWrap/>
            <w:vAlign w:val="center"/>
            <w:hideMark/>
          </w:tcPr>
          <w:p w14:paraId="52A0D7C6"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82</w:t>
            </w:r>
          </w:p>
        </w:tc>
      </w:tr>
      <w:tr w:rsidR="003D6217" w:rsidRPr="000049B4" w14:paraId="3712AF55" w14:textId="77777777" w:rsidTr="000049B4">
        <w:trPr>
          <w:trHeight w:val="280"/>
        </w:trPr>
        <w:tc>
          <w:tcPr>
            <w:tcW w:w="683" w:type="dxa"/>
            <w:tcBorders>
              <w:top w:val="nil"/>
              <w:left w:val="nil"/>
              <w:bottom w:val="nil"/>
              <w:right w:val="nil"/>
            </w:tcBorders>
            <w:shd w:val="clear" w:color="auto" w:fill="auto"/>
            <w:noWrap/>
            <w:vAlign w:val="bottom"/>
            <w:hideMark/>
          </w:tcPr>
          <w:p w14:paraId="5144986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6</w:t>
            </w:r>
          </w:p>
        </w:tc>
        <w:tc>
          <w:tcPr>
            <w:tcW w:w="5351" w:type="dxa"/>
            <w:tcBorders>
              <w:top w:val="nil"/>
              <w:left w:val="nil"/>
              <w:bottom w:val="nil"/>
              <w:right w:val="nil"/>
            </w:tcBorders>
            <w:shd w:val="clear" w:color="auto" w:fill="auto"/>
            <w:noWrap/>
            <w:vAlign w:val="center"/>
            <w:hideMark/>
          </w:tcPr>
          <w:p w14:paraId="4F977F9C"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Broadcast Technicians</w:t>
            </w:r>
          </w:p>
        </w:tc>
        <w:tc>
          <w:tcPr>
            <w:tcW w:w="1140" w:type="dxa"/>
            <w:tcBorders>
              <w:top w:val="nil"/>
              <w:left w:val="nil"/>
              <w:bottom w:val="nil"/>
              <w:right w:val="nil"/>
            </w:tcBorders>
            <w:shd w:val="clear" w:color="auto" w:fill="auto"/>
            <w:noWrap/>
            <w:vAlign w:val="center"/>
            <w:hideMark/>
          </w:tcPr>
          <w:p w14:paraId="0207557F"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$19.76</w:t>
            </w:r>
          </w:p>
        </w:tc>
        <w:tc>
          <w:tcPr>
            <w:tcW w:w="936" w:type="dxa"/>
            <w:tcBorders>
              <w:top w:val="nil"/>
              <w:left w:val="nil"/>
              <w:bottom w:val="nil"/>
              <w:right w:val="nil"/>
            </w:tcBorders>
            <w:shd w:val="clear" w:color="auto" w:fill="auto"/>
            <w:noWrap/>
            <w:vAlign w:val="center"/>
            <w:hideMark/>
          </w:tcPr>
          <w:p w14:paraId="6E67AA19"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187</w:t>
            </w:r>
          </w:p>
        </w:tc>
        <w:tc>
          <w:tcPr>
            <w:tcW w:w="1077" w:type="dxa"/>
            <w:tcBorders>
              <w:top w:val="nil"/>
              <w:left w:val="nil"/>
              <w:bottom w:val="nil"/>
              <w:right w:val="nil"/>
            </w:tcBorders>
            <w:shd w:val="clear" w:color="auto" w:fill="auto"/>
            <w:noWrap/>
            <w:vAlign w:val="center"/>
            <w:hideMark/>
          </w:tcPr>
          <w:p w14:paraId="19F56D6F" w14:textId="77777777" w:rsidR="003D6217" w:rsidRPr="000049B4" w:rsidRDefault="003D6217" w:rsidP="003D6217">
            <w:pPr>
              <w:jc w:val="right"/>
              <w:rPr>
                <w:rFonts w:ascii="Calibri" w:hAnsi="Calibri"/>
                <w:color w:val="000000"/>
                <w:sz w:val="22"/>
                <w:szCs w:val="22"/>
              </w:rPr>
            </w:pPr>
            <w:r w:rsidRPr="000049B4">
              <w:rPr>
                <w:rFonts w:ascii="Calibri" w:hAnsi="Calibri"/>
                <w:color w:val="DD0806"/>
                <w:sz w:val="22"/>
                <w:szCs w:val="22"/>
              </w:rPr>
              <w:t xml:space="preserve"> (6)</w:t>
            </w:r>
          </w:p>
        </w:tc>
        <w:tc>
          <w:tcPr>
            <w:tcW w:w="1211" w:type="dxa"/>
            <w:tcBorders>
              <w:top w:val="nil"/>
              <w:left w:val="nil"/>
              <w:bottom w:val="nil"/>
              <w:right w:val="nil"/>
            </w:tcBorders>
            <w:shd w:val="clear" w:color="auto" w:fill="auto"/>
            <w:noWrap/>
            <w:vAlign w:val="center"/>
            <w:hideMark/>
          </w:tcPr>
          <w:p w14:paraId="7773F88A"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3</w:t>
            </w:r>
          </w:p>
        </w:tc>
      </w:tr>
      <w:tr w:rsidR="003D6217" w:rsidRPr="000049B4" w14:paraId="16E29D38" w14:textId="77777777" w:rsidTr="000049B4">
        <w:trPr>
          <w:trHeight w:val="280"/>
        </w:trPr>
        <w:tc>
          <w:tcPr>
            <w:tcW w:w="683" w:type="dxa"/>
            <w:tcBorders>
              <w:top w:val="nil"/>
              <w:left w:val="nil"/>
              <w:bottom w:val="nil"/>
              <w:right w:val="nil"/>
            </w:tcBorders>
            <w:shd w:val="clear" w:color="auto" w:fill="auto"/>
            <w:noWrap/>
            <w:vAlign w:val="bottom"/>
            <w:hideMark/>
          </w:tcPr>
          <w:p w14:paraId="62DD2A9E"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7</w:t>
            </w:r>
          </w:p>
        </w:tc>
        <w:tc>
          <w:tcPr>
            <w:tcW w:w="5351" w:type="dxa"/>
            <w:tcBorders>
              <w:top w:val="nil"/>
              <w:left w:val="nil"/>
              <w:bottom w:val="nil"/>
              <w:right w:val="nil"/>
            </w:tcBorders>
            <w:shd w:val="clear" w:color="auto" w:fill="auto"/>
            <w:noWrap/>
            <w:vAlign w:val="center"/>
            <w:hideMark/>
          </w:tcPr>
          <w:p w14:paraId="59B8C7F6" w14:textId="77777777" w:rsidR="003D6217" w:rsidRPr="000049B4" w:rsidRDefault="003D6217" w:rsidP="003D6217">
            <w:pPr>
              <w:rPr>
                <w:rFonts w:ascii="Calibri" w:hAnsi="Calibri"/>
                <w:color w:val="000000"/>
                <w:sz w:val="22"/>
                <w:szCs w:val="22"/>
              </w:rPr>
            </w:pPr>
            <w:proofErr w:type="spellStart"/>
            <w:r w:rsidRPr="000049B4">
              <w:rPr>
                <w:rFonts w:ascii="Calibri" w:hAnsi="Calibri"/>
                <w:color w:val="000000"/>
                <w:sz w:val="22"/>
                <w:szCs w:val="22"/>
              </w:rPr>
              <w:t>Neurodiagnostic</w:t>
            </w:r>
            <w:proofErr w:type="spellEnd"/>
            <w:r w:rsidRPr="000049B4">
              <w:rPr>
                <w:rFonts w:ascii="Calibri" w:hAnsi="Calibri"/>
                <w:color w:val="000000"/>
                <w:sz w:val="22"/>
                <w:szCs w:val="22"/>
              </w:rPr>
              <w:t xml:space="preserve"> Technologists</w:t>
            </w:r>
          </w:p>
        </w:tc>
        <w:tc>
          <w:tcPr>
            <w:tcW w:w="1140" w:type="dxa"/>
            <w:tcBorders>
              <w:top w:val="nil"/>
              <w:left w:val="nil"/>
              <w:bottom w:val="nil"/>
              <w:right w:val="nil"/>
            </w:tcBorders>
            <w:shd w:val="clear" w:color="auto" w:fill="auto"/>
            <w:noWrap/>
            <w:vAlign w:val="center"/>
            <w:hideMark/>
          </w:tcPr>
          <w:p w14:paraId="20DC1D08"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$26.34</w:t>
            </w:r>
          </w:p>
        </w:tc>
        <w:tc>
          <w:tcPr>
            <w:tcW w:w="936" w:type="dxa"/>
            <w:tcBorders>
              <w:top w:val="nil"/>
              <w:left w:val="nil"/>
              <w:bottom w:val="nil"/>
              <w:right w:val="nil"/>
            </w:tcBorders>
            <w:shd w:val="clear" w:color="auto" w:fill="auto"/>
            <w:noWrap/>
            <w:vAlign w:val="center"/>
            <w:hideMark/>
          </w:tcPr>
          <w:p w14:paraId="37528EA1"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1,441</w:t>
            </w:r>
          </w:p>
        </w:tc>
        <w:tc>
          <w:tcPr>
            <w:tcW w:w="1077" w:type="dxa"/>
            <w:tcBorders>
              <w:top w:val="nil"/>
              <w:left w:val="nil"/>
              <w:bottom w:val="nil"/>
              <w:right w:val="nil"/>
            </w:tcBorders>
            <w:shd w:val="clear" w:color="auto" w:fill="auto"/>
            <w:noWrap/>
            <w:vAlign w:val="center"/>
            <w:hideMark/>
          </w:tcPr>
          <w:p w14:paraId="75367E57"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162</w:t>
            </w:r>
          </w:p>
        </w:tc>
        <w:tc>
          <w:tcPr>
            <w:tcW w:w="1211" w:type="dxa"/>
            <w:tcBorders>
              <w:top w:val="nil"/>
              <w:left w:val="nil"/>
              <w:bottom w:val="nil"/>
              <w:right w:val="nil"/>
            </w:tcBorders>
            <w:shd w:val="clear" w:color="auto" w:fill="auto"/>
            <w:noWrap/>
            <w:vAlign w:val="center"/>
            <w:hideMark/>
          </w:tcPr>
          <w:p w14:paraId="4699D73A"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52</w:t>
            </w:r>
          </w:p>
        </w:tc>
      </w:tr>
      <w:tr w:rsidR="003D6217" w:rsidRPr="000049B4" w14:paraId="1526F339" w14:textId="77777777" w:rsidTr="000049B4">
        <w:trPr>
          <w:trHeight w:val="280"/>
        </w:trPr>
        <w:tc>
          <w:tcPr>
            <w:tcW w:w="683" w:type="dxa"/>
            <w:tcBorders>
              <w:top w:val="nil"/>
              <w:left w:val="nil"/>
              <w:bottom w:val="nil"/>
              <w:right w:val="nil"/>
            </w:tcBorders>
            <w:shd w:val="clear" w:color="auto" w:fill="auto"/>
            <w:noWrap/>
            <w:vAlign w:val="bottom"/>
            <w:hideMark/>
          </w:tcPr>
          <w:p w14:paraId="0EB63C52"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8</w:t>
            </w:r>
          </w:p>
        </w:tc>
        <w:tc>
          <w:tcPr>
            <w:tcW w:w="5351" w:type="dxa"/>
            <w:tcBorders>
              <w:top w:val="nil"/>
              <w:left w:val="nil"/>
              <w:bottom w:val="nil"/>
              <w:right w:val="nil"/>
            </w:tcBorders>
            <w:shd w:val="clear" w:color="auto" w:fill="auto"/>
            <w:noWrap/>
            <w:vAlign w:val="center"/>
            <w:hideMark/>
          </w:tcPr>
          <w:p w14:paraId="0034DA81" w14:textId="77777777" w:rsidR="003D6217" w:rsidRPr="000049B4" w:rsidRDefault="003D6217" w:rsidP="003D6217">
            <w:pPr>
              <w:rPr>
                <w:rFonts w:ascii="Calibri" w:hAnsi="Calibri"/>
                <w:color w:val="000000"/>
                <w:sz w:val="22"/>
                <w:szCs w:val="22"/>
              </w:rPr>
            </w:pPr>
            <w:r w:rsidRPr="000049B4">
              <w:rPr>
                <w:rFonts w:ascii="Calibri" w:hAnsi="Calibri"/>
                <w:color w:val="000000"/>
                <w:sz w:val="22"/>
                <w:szCs w:val="22"/>
              </w:rPr>
              <w:t>Power Distributors and Dispatchers</w:t>
            </w:r>
          </w:p>
        </w:tc>
        <w:tc>
          <w:tcPr>
            <w:tcW w:w="1140" w:type="dxa"/>
            <w:tcBorders>
              <w:top w:val="nil"/>
              <w:left w:val="nil"/>
              <w:bottom w:val="nil"/>
              <w:right w:val="nil"/>
            </w:tcBorders>
            <w:shd w:val="clear" w:color="auto" w:fill="auto"/>
            <w:noWrap/>
            <w:vAlign w:val="center"/>
            <w:hideMark/>
          </w:tcPr>
          <w:p w14:paraId="06AF29A2"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$51.08</w:t>
            </w:r>
          </w:p>
        </w:tc>
        <w:tc>
          <w:tcPr>
            <w:tcW w:w="936" w:type="dxa"/>
            <w:tcBorders>
              <w:top w:val="nil"/>
              <w:left w:val="nil"/>
              <w:bottom w:val="nil"/>
              <w:right w:val="nil"/>
            </w:tcBorders>
            <w:shd w:val="clear" w:color="auto" w:fill="auto"/>
            <w:noWrap/>
            <w:vAlign w:val="center"/>
            <w:hideMark/>
          </w:tcPr>
          <w:p w14:paraId="08DCEA1F"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36</w:t>
            </w:r>
          </w:p>
        </w:tc>
        <w:tc>
          <w:tcPr>
            <w:tcW w:w="1077" w:type="dxa"/>
            <w:tcBorders>
              <w:top w:val="nil"/>
              <w:left w:val="nil"/>
              <w:bottom w:val="nil"/>
              <w:right w:val="nil"/>
            </w:tcBorders>
            <w:shd w:val="clear" w:color="auto" w:fill="auto"/>
            <w:noWrap/>
            <w:vAlign w:val="center"/>
            <w:hideMark/>
          </w:tcPr>
          <w:p w14:paraId="1E0E66F2"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w:t>
            </w:r>
          </w:p>
        </w:tc>
        <w:tc>
          <w:tcPr>
            <w:tcW w:w="1211" w:type="dxa"/>
            <w:tcBorders>
              <w:top w:val="nil"/>
              <w:left w:val="nil"/>
              <w:bottom w:val="nil"/>
              <w:right w:val="nil"/>
            </w:tcBorders>
            <w:shd w:val="clear" w:color="auto" w:fill="auto"/>
            <w:noWrap/>
            <w:vAlign w:val="center"/>
            <w:hideMark/>
          </w:tcPr>
          <w:p w14:paraId="29900545" w14:textId="77777777" w:rsidR="003D6217" w:rsidRPr="000049B4" w:rsidRDefault="003D6217" w:rsidP="003D6217">
            <w:pPr>
              <w:jc w:val="right"/>
              <w:rPr>
                <w:rFonts w:ascii="Calibri" w:hAnsi="Calibri"/>
                <w:color w:val="000000"/>
                <w:sz w:val="22"/>
                <w:szCs w:val="22"/>
              </w:rPr>
            </w:pPr>
            <w:r w:rsidRPr="000049B4">
              <w:rPr>
                <w:rFonts w:ascii="Calibri" w:hAnsi="Calibri"/>
                <w:color w:val="000000"/>
                <w:sz w:val="22"/>
                <w:szCs w:val="22"/>
              </w:rPr>
              <w:t>1</w:t>
            </w:r>
          </w:p>
        </w:tc>
      </w:tr>
      <w:tr w:rsidR="000049B4" w:rsidRPr="000049B4" w14:paraId="0E15DBB1" w14:textId="77777777" w:rsidTr="000049B4">
        <w:trPr>
          <w:trHeight w:val="280"/>
        </w:trPr>
        <w:tc>
          <w:tcPr>
            <w:tcW w:w="683" w:type="dxa"/>
            <w:tcBorders>
              <w:top w:val="nil"/>
              <w:left w:val="nil"/>
              <w:bottom w:val="nil"/>
              <w:right w:val="nil"/>
            </w:tcBorders>
            <w:shd w:val="clear" w:color="auto" w:fill="auto"/>
            <w:noWrap/>
            <w:vAlign w:val="bottom"/>
          </w:tcPr>
          <w:p w14:paraId="5871ACB9" w14:textId="7799C95F" w:rsidR="000049B4" w:rsidRPr="000049B4" w:rsidRDefault="000049B4" w:rsidP="003D6217">
            <w:pPr>
              <w:jc w:val="right"/>
              <w:rPr>
                <w:rFonts w:ascii="Calibri" w:hAnsi="Calibri"/>
                <w:color w:val="000000"/>
                <w:sz w:val="22"/>
                <w:szCs w:val="22"/>
              </w:rPr>
            </w:pPr>
            <w:r w:rsidRPr="000049B4">
              <w:rPr>
                <w:rFonts w:ascii="Calibri" w:hAnsi="Calibri"/>
                <w:color w:val="000000"/>
                <w:sz w:val="22"/>
                <w:szCs w:val="22"/>
              </w:rPr>
              <w:t>9</w:t>
            </w:r>
          </w:p>
        </w:tc>
        <w:tc>
          <w:tcPr>
            <w:tcW w:w="5351" w:type="dxa"/>
            <w:tcBorders>
              <w:top w:val="nil"/>
              <w:left w:val="nil"/>
              <w:bottom w:val="nil"/>
              <w:right w:val="nil"/>
            </w:tcBorders>
            <w:shd w:val="clear" w:color="auto" w:fill="auto"/>
            <w:noWrap/>
            <w:vAlign w:val="center"/>
          </w:tcPr>
          <w:p w14:paraId="1BFC1365" w14:textId="55CCE041" w:rsidR="000049B4" w:rsidRPr="000049B4" w:rsidRDefault="000049B4" w:rsidP="003D6217">
            <w:pPr>
              <w:rPr>
                <w:rFonts w:ascii="Calibri" w:hAnsi="Calibri"/>
                <w:color w:val="000000"/>
                <w:sz w:val="22"/>
                <w:szCs w:val="22"/>
              </w:rPr>
            </w:pPr>
            <w:r w:rsidRPr="000049B4">
              <w:rPr>
                <w:rFonts w:ascii="Calibri" w:hAnsi="Calibri" w:cs="Lucida Grande"/>
                <w:color w:val="000000"/>
                <w:sz w:val="22"/>
                <w:szCs w:val="22"/>
              </w:rPr>
              <w:t>Mechanical Drafters</w:t>
            </w:r>
          </w:p>
        </w:tc>
        <w:tc>
          <w:tcPr>
            <w:tcW w:w="1140" w:type="dxa"/>
            <w:tcBorders>
              <w:top w:val="nil"/>
              <w:left w:val="nil"/>
              <w:bottom w:val="nil"/>
              <w:right w:val="nil"/>
            </w:tcBorders>
            <w:shd w:val="clear" w:color="auto" w:fill="auto"/>
            <w:noWrap/>
            <w:vAlign w:val="center"/>
          </w:tcPr>
          <w:p w14:paraId="3080C988" w14:textId="23EB526B" w:rsidR="000049B4" w:rsidRPr="000049B4" w:rsidRDefault="00CF44C0" w:rsidP="003D6217">
            <w:pPr>
              <w:jc w:val="right"/>
              <w:rPr>
                <w:rFonts w:ascii="Calibri" w:hAnsi="Calibri"/>
                <w:color w:val="000000"/>
                <w:sz w:val="22"/>
                <w:szCs w:val="22"/>
              </w:rPr>
            </w:pPr>
            <w:r>
              <w:rPr>
                <w:rFonts w:ascii="Calibri" w:hAnsi="Calibri" w:cs="Lucida Grande"/>
                <w:color w:val="000000"/>
                <w:sz w:val="22"/>
                <w:szCs w:val="22"/>
              </w:rPr>
              <w:t>$</w:t>
            </w:r>
            <w:r w:rsidR="000049B4" w:rsidRPr="000049B4">
              <w:rPr>
                <w:rFonts w:ascii="Calibri" w:hAnsi="Calibri" w:cs="Lucida Grande"/>
                <w:color w:val="000000"/>
                <w:sz w:val="22"/>
                <w:szCs w:val="22"/>
              </w:rPr>
              <w:t>30.36</w:t>
            </w:r>
          </w:p>
        </w:tc>
        <w:tc>
          <w:tcPr>
            <w:tcW w:w="936" w:type="dxa"/>
            <w:tcBorders>
              <w:top w:val="nil"/>
              <w:left w:val="nil"/>
              <w:bottom w:val="nil"/>
              <w:right w:val="nil"/>
            </w:tcBorders>
            <w:shd w:val="clear" w:color="auto" w:fill="auto"/>
            <w:noWrap/>
            <w:vAlign w:val="center"/>
          </w:tcPr>
          <w:p w14:paraId="57C036F4" w14:textId="5AC2F5B7" w:rsidR="000049B4" w:rsidRPr="000049B4" w:rsidRDefault="000049B4" w:rsidP="003D6217">
            <w:pPr>
              <w:jc w:val="right"/>
              <w:rPr>
                <w:rFonts w:ascii="Calibri" w:hAnsi="Calibri"/>
                <w:color w:val="000000"/>
                <w:sz w:val="22"/>
                <w:szCs w:val="22"/>
              </w:rPr>
            </w:pPr>
            <w:r w:rsidRPr="000049B4">
              <w:rPr>
                <w:rFonts w:ascii="Calibri" w:hAnsi="Calibri"/>
                <w:color w:val="000000"/>
                <w:sz w:val="22"/>
                <w:szCs w:val="22"/>
              </w:rPr>
              <w:t>631</w:t>
            </w:r>
          </w:p>
        </w:tc>
        <w:tc>
          <w:tcPr>
            <w:tcW w:w="1077" w:type="dxa"/>
            <w:tcBorders>
              <w:top w:val="nil"/>
              <w:left w:val="nil"/>
              <w:bottom w:val="nil"/>
              <w:right w:val="nil"/>
            </w:tcBorders>
            <w:shd w:val="clear" w:color="auto" w:fill="auto"/>
            <w:noWrap/>
            <w:vAlign w:val="center"/>
          </w:tcPr>
          <w:p w14:paraId="04091299" w14:textId="04594EBE" w:rsidR="000049B4" w:rsidRPr="00CF44C0" w:rsidRDefault="000049B4" w:rsidP="003D6217">
            <w:pPr>
              <w:jc w:val="right"/>
              <w:rPr>
                <w:rFonts w:ascii="Calibri" w:hAnsi="Calibri"/>
                <w:color w:val="FF0000"/>
                <w:sz w:val="22"/>
                <w:szCs w:val="22"/>
              </w:rPr>
            </w:pPr>
            <w:r w:rsidRPr="00CF44C0">
              <w:rPr>
                <w:rFonts w:ascii="Calibri" w:hAnsi="Calibri"/>
                <w:color w:val="FF0000"/>
                <w:sz w:val="22"/>
                <w:szCs w:val="22"/>
              </w:rPr>
              <w:t>(24)</w:t>
            </w:r>
          </w:p>
        </w:tc>
        <w:tc>
          <w:tcPr>
            <w:tcW w:w="1211" w:type="dxa"/>
            <w:tcBorders>
              <w:top w:val="nil"/>
              <w:left w:val="nil"/>
              <w:bottom w:val="nil"/>
              <w:right w:val="nil"/>
            </w:tcBorders>
            <w:shd w:val="clear" w:color="auto" w:fill="auto"/>
            <w:noWrap/>
            <w:vAlign w:val="center"/>
          </w:tcPr>
          <w:p w14:paraId="6B1B36E5" w14:textId="712E79A8" w:rsidR="000049B4" w:rsidRPr="000049B4" w:rsidRDefault="000049B4" w:rsidP="003D6217">
            <w:pPr>
              <w:jc w:val="right"/>
              <w:rPr>
                <w:rFonts w:ascii="Calibri" w:hAnsi="Calibri"/>
                <w:color w:val="000000"/>
                <w:sz w:val="22"/>
                <w:szCs w:val="22"/>
              </w:rPr>
            </w:pPr>
            <w:r w:rsidRPr="000049B4">
              <w:rPr>
                <w:rFonts w:ascii="Calibri" w:hAnsi="Calibri"/>
                <w:color w:val="000000"/>
                <w:sz w:val="22"/>
                <w:szCs w:val="22"/>
              </w:rPr>
              <w:t>7</w:t>
            </w:r>
          </w:p>
        </w:tc>
      </w:tr>
      <w:tr w:rsidR="000049B4" w:rsidRPr="000049B4" w14:paraId="69F12C37" w14:textId="77777777" w:rsidTr="000049B4">
        <w:trPr>
          <w:trHeight w:val="280"/>
        </w:trPr>
        <w:tc>
          <w:tcPr>
            <w:tcW w:w="683" w:type="dxa"/>
            <w:tcBorders>
              <w:top w:val="nil"/>
              <w:left w:val="nil"/>
              <w:bottom w:val="nil"/>
              <w:right w:val="nil"/>
            </w:tcBorders>
            <w:shd w:val="clear" w:color="auto" w:fill="auto"/>
            <w:noWrap/>
            <w:vAlign w:val="bottom"/>
          </w:tcPr>
          <w:p w14:paraId="4085D8BA" w14:textId="643A3071" w:rsidR="000049B4" w:rsidRPr="000049B4" w:rsidRDefault="000049B4" w:rsidP="003D6217">
            <w:pPr>
              <w:jc w:val="right"/>
              <w:rPr>
                <w:rFonts w:ascii="Calibri" w:hAnsi="Calibri"/>
                <w:color w:val="000000"/>
                <w:sz w:val="22"/>
                <w:szCs w:val="22"/>
              </w:rPr>
            </w:pPr>
            <w:r>
              <w:rPr>
                <w:rFonts w:ascii="Calibri" w:hAnsi="Calibri"/>
                <w:color w:val="000000"/>
                <w:sz w:val="22"/>
                <w:szCs w:val="22"/>
              </w:rPr>
              <w:t>10</w:t>
            </w:r>
          </w:p>
        </w:tc>
        <w:tc>
          <w:tcPr>
            <w:tcW w:w="5351" w:type="dxa"/>
            <w:tcBorders>
              <w:top w:val="nil"/>
              <w:left w:val="nil"/>
              <w:bottom w:val="nil"/>
              <w:right w:val="nil"/>
            </w:tcBorders>
            <w:shd w:val="clear" w:color="auto" w:fill="auto"/>
            <w:noWrap/>
            <w:vAlign w:val="center"/>
          </w:tcPr>
          <w:p w14:paraId="69D833CE" w14:textId="27613F8F" w:rsidR="000049B4" w:rsidRPr="000049B4" w:rsidRDefault="000049B4" w:rsidP="003D6217">
            <w:pPr>
              <w:rPr>
                <w:rFonts w:ascii="Calibri" w:hAnsi="Calibri" w:cs="Lucida Grande"/>
                <w:color w:val="000000"/>
                <w:sz w:val="22"/>
                <w:szCs w:val="22"/>
              </w:rPr>
            </w:pPr>
            <w:r>
              <w:rPr>
                <w:rFonts w:ascii="Calibri" w:hAnsi="Calibri" w:cs="Lucida Grande"/>
                <w:color w:val="000000"/>
                <w:sz w:val="22"/>
                <w:szCs w:val="22"/>
              </w:rPr>
              <w:t>Electronic Drafters</w:t>
            </w:r>
          </w:p>
        </w:tc>
        <w:tc>
          <w:tcPr>
            <w:tcW w:w="1140" w:type="dxa"/>
            <w:tcBorders>
              <w:top w:val="nil"/>
              <w:left w:val="nil"/>
              <w:bottom w:val="nil"/>
              <w:right w:val="nil"/>
            </w:tcBorders>
            <w:shd w:val="clear" w:color="auto" w:fill="auto"/>
            <w:noWrap/>
            <w:vAlign w:val="center"/>
          </w:tcPr>
          <w:p w14:paraId="264856AE" w14:textId="15C58F91" w:rsidR="000049B4" w:rsidRPr="000049B4" w:rsidRDefault="00CF44C0" w:rsidP="003D6217">
            <w:pPr>
              <w:jc w:val="right"/>
              <w:rPr>
                <w:rFonts w:ascii="Calibri" w:hAnsi="Calibri" w:cs="Lucida Grande"/>
                <w:color w:val="000000"/>
                <w:sz w:val="22"/>
                <w:szCs w:val="22"/>
              </w:rPr>
            </w:pPr>
            <w:r>
              <w:rPr>
                <w:rFonts w:ascii="Calibri" w:hAnsi="Calibri" w:cs="Lucida Grande"/>
                <w:color w:val="000000"/>
                <w:sz w:val="22"/>
                <w:szCs w:val="22"/>
              </w:rPr>
              <w:t>$33.20</w:t>
            </w:r>
          </w:p>
        </w:tc>
        <w:tc>
          <w:tcPr>
            <w:tcW w:w="936" w:type="dxa"/>
            <w:tcBorders>
              <w:top w:val="nil"/>
              <w:left w:val="nil"/>
              <w:bottom w:val="nil"/>
              <w:right w:val="nil"/>
            </w:tcBorders>
            <w:shd w:val="clear" w:color="auto" w:fill="auto"/>
            <w:noWrap/>
            <w:vAlign w:val="center"/>
          </w:tcPr>
          <w:p w14:paraId="403219D1" w14:textId="21025CAE" w:rsidR="000049B4" w:rsidRPr="000049B4" w:rsidRDefault="00CF44C0" w:rsidP="003D6217">
            <w:pPr>
              <w:jc w:val="right"/>
              <w:rPr>
                <w:rFonts w:ascii="Calibri" w:hAnsi="Calibri"/>
                <w:color w:val="000000"/>
                <w:sz w:val="22"/>
                <w:szCs w:val="22"/>
              </w:rPr>
            </w:pPr>
            <w:r>
              <w:rPr>
                <w:rFonts w:ascii="Calibri" w:hAnsi="Calibri"/>
                <w:color w:val="000000"/>
                <w:sz w:val="22"/>
                <w:szCs w:val="22"/>
              </w:rPr>
              <w:t>541</w:t>
            </w:r>
          </w:p>
        </w:tc>
        <w:tc>
          <w:tcPr>
            <w:tcW w:w="1077" w:type="dxa"/>
            <w:tcBorders>
              <w:top w:val="nil"/>
              <w:left w:val="nil"/>
              <w:bottom w:val="nil"/>
              <w:right w:val="nil"/>
            </w:tcBorders>
            <w:shd w:val="clear" w:color="auto" w:fill="auto"/>
            <w:noWrap/>
            <w:vAlign w:val="center"/>
          </w:tcPr>
          <w:p w14:paraId="5D154123" w14:textId="72AA52C1" w:rsidR="000049B4" w:rsidRPr="000049B4" w:rsidRDefault="00CF44C0" w:rsidP="003D6217">
            <w:pPr>
              <w:jc w:val="right"/>
              <w:rPr>
                <w:rFonts w:ascii="Calibri" w:hAnsi="Calibri"/>
                <w:color w:val="000000"/>
                <w:sz w:val="22"/>
                <w:szCs w:val="22"/>
              </w:rPr>
            </w:pPr>
            <w:r>
              <w:rPr>
                <w:rFonts w:ascii="Calibri" w:hAnsi="Calibri"/>
                <w:color w:val="000000"/>
                <w:sz w:val="22"/>
                <w:szCs w:val="22"/>
              </w:rPr>
              <w:t>0</w:t>
            </w:r>
          </w:p>
        </w:tc>
        <w:tc>
          <w:tcPr>
            <w:tcW w:w="1211" w:type="dxa"/>
            <w:tcBorders>
              <w:top w:val="nil"/>
              <w:left w:val="nil"/>
              <w:bottom w:val="nil"/>
              <w:right w:val="nil"/>
            </w:tcBorders>
            <w:shd w:val="clear" w:color="auto" w:fill="auto"/>
            <w:noWrap/>
            <w:vAlign w:val="center"/>
          </w:tcPr>
          <w:p w14:paraId="1370D03B" w14:textId="0B35A443" w:rsidR="000049B4" w:rsidRPr="000049B4" w:rsidRDefault="00CF44C0" w:rsidP="003D6217">
            <w:pPr>
              <w:jc w:val="right"/>
              <w:rPr>
                <w:rFonts w:ascii="Calibri" w:hAnsi="Calibri"/>
                <w:color w:val="000000"/>
                <w:sz w:val="22"/>
                <w:szCs w:val="22"/>
              </w:rPr>
            </w:pPr>
            <w:r>
              <w:rPr>
                <w:rFonts w:ascii="Calibri" w:hAnsi="Calibri"/>
                <w:color w:val="000000"/>
                <w:sz w:val="22"/>
                <w:szCs w:val="22"/>
              </w:rPr>
              <w:t>6</w:t>
            </w:r>
          </w:p>
        </w:tc>
      </w:tr>
    </w:tbl>
    <w:p w14:paraId="172B973E" w14:textId="74226827" w:rsidR="003D6217" w:rsidRPr="003D6217" w:rsidRDefault="003D6217" w:rsidP="000049B4">
      <w:pPr>
        <w:widowControl w:val="0"/>
        <w:autoSpaceDE w:val="0"/>
        <w:autoSpaceDN w:val="0"/>
        <w:adjustRightInd w:val="0"/>
        <w:jc w:val="both"/>
        <w:rPr>
          <w:rFonts w:ascii="Helvetica" w:hAnsi="Helvetica"/>
        </w:rPr>
        <w:sectPr w:rsidR="003D6217" w:rsidRPr="003D6217">
          <w:footerReference w:type="default" r:id="rId27"/>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0B1E97" w14:paraId="405E308F"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E55E5CF" w14:textId="77777777" w:rsidR="000B1E97" w:rsidRDefault="000B1E9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7879A940" w14:textId="6B0E6B69" w:rsidR="000B1E97" w:rsidRDefault="000049B4">
      <w:pPr>
        <w:widowControl w:val="0"/>
        <w:autoSpaceDE w:val="0"/>
        <w:autoSpaceDN w:val="0"/>
        <w:adjustRightInd w:val="0"/>
        <w:rPr>
          <w:sz w:val="24"/>
          <w:szCs w:val="24"/>
        </w:rPr>
      </w:pPr>
      <w:r>
        <w:rPr>
          <w:sz w:val="24"/>
          <w:szCs w:val="24"/>
        </w:rPr>
        <w:t xml:space="preserve"> </w:t>
      </w:r>
    </w:p>
    <w:p w14:paraId="6E5EEB24"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4A6FBDB0"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3BCCDB49"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D054AE6"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0F17290F"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068ECD37"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F636344" w14:textId="77777777" w:rsidR="000B1E97" w:rsidRDefault="000B1E97"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12E3E898" w14:textId="77777777" w:rsidR="000B1E97" w:rsidRDefault="000B1E97" w:rsidP="000049B4">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4C5ECE3C" w14:textId="77777777" w:rsidR="0099296F" w:rsidRDefault="0099296F" w:rsidP="000049B4">
      <w:pPr>
        <w:widowControl w:val="0"/>
        <w:autoSpaceDE w:val="0"/>
        <w:autoSpaceDN w:val="0"/>
        <w:adjustRightInd w:val="0"/>
        <w:spacing w:before="20" w:after="20" w:line="240" w:lineRule="atLeast"/>
        <w:ind w:left="57" w:right="57"/>
        <w:jc w:val="both"/>
        <w:rPr>
          <w:rFonts w:ascii="Helvetica" w:hAnsi="Helvetica" w:cs="Helvetica"/>
          <w:b/>
          <w:bCs/>
          <w:color w:val="313131"/>
          <w:sz w:val="24"/>
          <w:szCs w:val="24"/>
        </w:rPr>
      </w:pPr>
    </w:p>
    <w:p w14:paraId="6C1AA46B" w14:textId="77777777" w:rsidR="0099296F" w:rsidRDefault="0099296F"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552287CB" w14:textId="77777777" w:rsidR="0099296F" w:rsidRDefault="0099296F"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28C05861" w14:textId="77777777" w:rsidR="0099296F" w:rsidRDefault="0099296F" w:rsidP="000049B4">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760B4EB6" w14:textId="77777777" w:rsidR="0099296F" w:rsidRDefault="0099296F" w:rsidP="000049B4">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2AD79547" w14:textId="77777777" w:rsidR="0099296F" w:rsidRDefault="0099296F" w:rsidP="000049B4">
      <w:pPr>
        <w:widowControl w:val="0"/>
        <w:autoSpaceDE w:val="0"/>
        <w:autoSpaceDN w:val="0"/>
        <w:adjustRightInd w:val="0"/>
        <w:spacing w:before="20" w:after="20" w:line="240" w:lineRule="atLeast"/>
        <w:ind w:left="57" w:right="57"/>
        <w:jc w:val="both"/>
      </w:pPr>
    </w:p>
    <w:sectPr w:rsidR="0099296F">
      <w:footerReference w:type="default" r:id="rId28"/>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B85D5" w14:textId="77777777" w:rsidR="000049B4" w:rsidRDefault="000049B4">
      <w:r>
        <w:separator/>
      </w:r>
    </w:p>
  </w:endnote>
  <w:endnote w:type="continuationSeparator" w:id="0">
    <w:p w14:paraId="20C664C2" w14:textId="77777777" w:rsidR="000049B4" w:rsidRDefault="0000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36C4F9A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E00629E"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FD4401B"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CAC3DA0"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03856F2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8BF0828"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3A8CE59"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E00E606"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70CE09C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070529E"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01E5B81"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7A9311D"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59AE851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5F76E20"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048A488"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DDCC641"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4CC762D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68DE780"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CF6E5DA"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6DCB98F"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32C4666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7218B4E"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CEA1564"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B435FF1"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rsidRPr="00D5764C" w14:paraId="3872F71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1A00896" w14:textId="77777777" w:rsidR="000049B4" w:rsidRPr="00D5764C" w:rsidRDefault="000049B4">
          <w:pPr>
            <w:widowControl w:val="0"/>
            <w:autoSpaceDE w:val="0"/>
            <w:autoSpaceDN w:val="0"/>
            <w:adjustRightInd w:val="0"/>
            <w:spacing w:line="240" w:lineRule="atLeast"/>
            <w:ind w:left="57" w:right="57"/>
            <w:rPr>
              <w:sz w:val="24"/>
              <w:szCs w:val="24"/>
            </w:rPr>
          </w:pPr>
          <w:r>
            <w:rPr>
              <w:noProof/>
              <w:sz w:val="24"/>
              <w:szCs w:val="24"/>
            </w:rPr>
            <w:drawing>
              <wp:inline distT="0" distB="0" distL="0" distR="0" wp14:anchorId="36E38D36" wp14:editId="52AD2D14">
                <wp:extent cx="516255" cy="262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262255"/>
                        </a:xfrm>
                        <a:prstGeom prst="rect">
                          <a:avLst/>
                        </a:prstGeom>
                        <a:noFill/>
                        <a:ln>
                          <a:noFill/>
                        </a:ln>
                      </pic:spPr>
                    </pic:pic>
                  </a:graphicData>
                </a:graphic>
              </wp:inline>
            </w:drawing>
          </w:r>
        </w:p>
      </w:tc>
      <w:tc>
        <w:tcPr>
          <w:tcW w:w="7561" w:type="dxa"/>
          <w:tcBorders>
            <w:top w:val="single" w:sz="4" w:space="0" w:color="888888"/>
            <w:left w:val="single" w:sz="2" w:space="0" w:color="FFFFFF"/>
            <w:bottom w:val="single" w:sz="2" w:space="0" w:color="FFFFFF"/>
            <w:right w:val="single" w:sz="2" w:space="0" w:color="FFFFFF"/>
          </w:tcBorders>
        </w:tcPr>
        <w:p w14:paraId="73761969" w14:textId="77777777" w:rsidR="000049B4" w:rsidRPr="00D5764C" w:rsidRDefault="000049B4">
          <w:pPr>
            <w:widowControl w:val="0"/>
            <w:autoSpaceDE w:val="0"/>
            <w:autoSpaceDN w:val="0"/>
            <w:adjustRightInd w:val="0"/>
            <w:spacing w:before="100" w:line="240" w:lineRule="atLeast"/>
            <w:ind w:left="57" w:right="57"/>
            <w:jc w:val="center"/>
            <w:rPr>
              <w:sz w:val="24"/>
              <w:szCs w:val="24"/>
            </w:rPr>
          </w:pPr>
          <w:r w:rsidRPr="00D5764C">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4B9D6D2" w14:textId="77777777" w:rsidR="000049B4" w:rsidRPr="00D5764C" w:rsidRDefault="000049B4">
          <w:pPr>
            <w:widowControl w:val="0"/>
            <w:autoSpaceDE w:val="0"/>
            <w:autoSpaceDN w:val="0"/>
            <w:adjustRightInd w:val="0"/>
            <w:spacing w:before="100" w:line="240" w:lineRule="atLeast"/>
            <w:ind w:left="57" w:right="57"/>
            <w:jc w:val="right"/>
            <w:rPr>
              <w:sz w:val="24"/>
              <w:szCs w:val="24"/>
            </w:rPr>
          </w:pPr>
          <w:r w:rsidRPr="00D5764C">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01BCD4C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8D56C4D"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EA8B085"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888C366"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002F17C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86712CC"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54907B5"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DB97E4C"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049B4" w14:paraId="00E687D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EA70148" w14:textId="77777777" w:rsidR="000049B4" w:rsidRDefault="000049B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7E8EDF7" w14:textId="77777777" w:rsidR="000049B4" w:rsidRDefault="000049B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DFDE929" w14:textId="77777777" w:rsidR="000049B4" w:rsidRDefault="000049B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BAB22" w14:textId="77777777" w:rsidR="000049B4" w:rsidRDefault="000049B4">
      <w:r>
        <w:separator/>
      </w:r>
    </w:p>
  </w:footnote>
  <w:footnote w:type="continuationSeparator" w:id="0">
    <w:p w14:paraId="382962E4" w14:textId="77777777" w:rsidR="000049B4" w:rsidRDefault="00004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97"/>
    <w:rsid w:val="000049B4"/>
    <w:rsid w:val="000B1E97"/>
    <w:rsid w:val="00233F1F"/>
    <w:rsid w:val="003D6217"/>
    <w:rsid w:val="0099296F"/>
    <w:rsid w:val="00C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0EBD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0788">
      <w:bodyDiv w:val="1"/>
      <w:marLeft w:val="0"/>
      <w:marRight w:val="0"/>
      <w:marTop w:val="0"/>
      <w:marBottom w:val="0"/>
      <w:divBdr>
        <w:top w:val="none" w:sz="0" w:space="0" w:color="auto"/>
        <w:left w:val="none" w:sz="0" w:space="0" w:color="auto"/>
        <w:bottom w:val="none" w:sz="0" w:space="0" w:color="auto"/>
        <w:right w:val="none" w:sz="0" w:space="0" w:color="auto"/>
      </w:divBdr>
    </w:div>
    <w:div w:id="1149050791">
      <w:bodyDiv w:val="1"/>
      <w:marLeft w:val="0"/>
      <w:marRight w:val="0"/>
      <w:marTop w:val="0"/>
      <w:marBottom w:val="0"/>
      <w:divBdr>
        <w:top w:val="none" w:sz="0" w:space="0" w:color="auto"/>
        <w:left w:val="none" w:sz="0" w:space="0" w:color="auto"/>
        <w:bottom w:val="none" w:sz="0" w:space="0" w:color="auto"/>
        <w:right w:val="none" w:sz="0" w:space="0" w:color="auto"/>
      </w:divBdr>
    </w:div>
    <w:div w:id="1803572302">
      <w:bodyDiv w:val="1"/>
      <w:marLeft w:val="0"/>
      <w:marRight w:val="0"/>
      <w:marTop w:val="0"/>
      <w:marBottom w:val="0"/>
      <w:divBdr>
        <w:top w:val="none" w:sz="0" w:space="0" w:color="auto"/>
        <w:left w:val="none" w:sz="0" w:space="0" w:color="auto"/>
        <w:bottom w:val="none" w:sz="0" w:space="0" w:color="auto"/>
        <w:right w:val="none" w:sz="0" w:space="0" w:color="auto"/>
      </w:divBdr>
    </w:div>
    <w:div w:id="185036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_rels/footer6.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1712</Words>
  <Characters>9765</Characters>
  <Application>Microsoft Macintosh Word</Application>
  <DocSecurity>0</DocSecurity>
  <Lines>81</Lines>
  <Paragraphs>22</Paragraphs>
  <ScaleCrop>false</ScaleCrop>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2014-11-12T22:27:00Z</dcterms:created>
  <dcterms:modified xsi:type="dcterms:W3CDTF">2014-11-12T22:27:00Z</dcterms:modified>
</cp:coreProperties>
</file>